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3B" w:rsidRPr="00ED6E3B" w:rsidRDefault="00ED6E3B" w:rsidP="00ED6E3B">
      <w:pPr>
        <w:spacing w:after="0" w:line="408" w:lineRule="auto"/>
        <w:ind w:left="120"/>
        <w:jc w:val="center"/>
      </w:pPr>
      <w:bookmarkStart w:id="0" w:name="block-1284154"/>
      <w:r w:rsidRPr="00ED6E3B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D6E3B" w:rsidRPr="00ED6E3B" w:rsidRDefault="00ED6E3B" w:rsidP="00ED6E3B">
      <w:pPr>
        <w:spacing w:after="0" w:line="408" w:lineRule="auto"/>
        <w:ind w:left="120"/>
        <w:jc w:val="center"/>
      </w:pPr>
      <w:r w:rsidRPr="00ED6E3B">
        <w:rPr>
          <w:rFonts w:ascii="Times New Roman" w:hAnsi="Times New Roman"/>
          <w:b/>
          <w:color w:val="000000"/>
          <w:sz w:val="28"/>
        </w:rPr>
        <w:t>‌</w:t>
      </w:r>
      <w:bookmarkStart w:id="1" w:name="ca7504fb-a4f4-48c8-ab7c-756ffe56e67b"/>
      <w:r w:rsidRPr="00ED6E3B">
        <w:rPr>
          <w:rFonts w:ascii="Times New Roman" w:hAnsi="Times New Roman"/>
          <w:b/>
          <w:color w:val="000000"/>
          <w:sz w:val="28"/>
        </w:rPr>
        <w:t xml:space="preserve">Министерство образования </w:t>
      </w:r>
      <w:bookmarkEnd w:id="1"/>
      <w:r w:rsidRPr="00ED6E3B">
        <w:rPr>
          <w:rFonts w:ascii="Times New Roman" w:hAnsi="Times New Roman"/>
          <w:b/>
          <w:color w:val="000000"/>
          <w:sz w:val="28"/>
        </w:rPr>
        <w:t xml:space="preserve">Республики Дагестан‌‌ </w:t>
      </w:r>
    </w:p>
    <w:p w:rsidR="00ED6E3B" w:rsidRPr="00ED6E3B" w:rsidRDefault="00ED6E3B" w:rsidP="00ED6E3B">
      <w:pPr>
        <w:spacing w:after="0" w:line="408" w:lineRule="auto"/>
        <w:ind w:left="120"/>
        <w:jc w:val="center"/>
      </w:pPr>
      <w:r w:rsidRPr="00ED6E3B">
        <w:rPr>
          <w:rFonts w:ascii="Times New Roman" w:hAnsi="Times New Roman"/>
          <w:b/>
          <w:color w:val="000000"/>
          <w:sz w:val="28"/>
        </w:rPr>
        <w:t>‌</w:t>
      </w:r>
      <w:bookmarkStart w:id="2" w:name="5858e69b-b955-4d5b-94a8-f3a644af01d4"/>
      <w:r w:rsidRPr="00ED6E3B">
        <w:rPr>
          <w:rFonts w:ascii="Times New Roman" w:hAnsi="Times New Roman"/>
          <w:b/>
          <w:color w:val="000000"/>
          <w:sz w:val="28"/>
        </w:rPr>
        <w:t xml:space="preserve">Отдел образования </w:t>
      </w:r>
      <w:proofErr w:type="spellStart"/>
      <w:r w:rsidRPr="00ED6E3B">
        <w:rPr>
          <w:rFonts w:ascii="Times New Roman" w:hAnsi="Times New Roman"/>
          <w:b/>
          <w:color w:val="000000"/>
          <w:sz w:val="28"/>
        </w:rPr>
        <w:t>Курахского</w:t>
      </w:r>
      <w:proofErr w:type="spellEnd"/>
      <w:r w:rsidRPr="00ED6E3B">
        <w:rPr>
          <w:rFonts w:ascii="Times New Roman" w:hAnsi="Times New Roman"/>
          <w:b/>
          <w:color w:val="000000"/>
          <w:sz w:val="28"/>
        </w:rPr>
        <w:t xml:space="preserve"> муниципального</w:t>
      </w:r>
      <w:bookmarkEnd w:id="2"/>
      <w:r w:rsidRPr="00ED6E3B">
        <w:rPr>
          <w:rFonts w:ascii="Times New Roman" w:hAnsi="Times New Roman"/>
          <w:b/>
          <w:color w:val="000000"/>
          <w:sz w:val="28"/>
        </w:rPr>
        <w:t xml:space="preserve"> района‌</w:t>
      </w:r>
      <w:r w:rsidRPr="00ED6E3B">
        <w:rPr>
          <w:rFonts w:ascii="Times New Roman" w:hAnsi="Times New Roman"/>
          <w:color w:val="000000"/>
          <w:sz w:val="28"/>
        </w:rPr>
        <w:t>​</w:t>
      </w:r>
    </w:p>
    <w:p w:rsidR="00ED6E3B" w:rsidRPr="00ED6E3B" w:rsidRDefault="00ED6E3B" w:rsidP="00ED6E3B">
      <w:pPr>
        <w:spacing w:after="0" w:line="408" w:lineRule="auto"/>
        <w:ind w:left="120"/>
        <w:jc w:val="center"/>
      </w:pPr>
      <w:r w:rsidRPr="00ED6E3B">
        <w:rPr>
          <w:rFonts w:ascii="Times New Roman" w:hAnsi="Times New Roman"/>
          <w:b/>
          <w:color w:val="000000"/>
          <w:sz w:val="28"/>
        </w:rPr>
        <w:t>МКОУ «</w:t>
      </w:r>
      <w:proofErr w:type="spellStart"/>
      <w:r w:rsidRPr="00ED6E3B">
        <w:rPr>
          <w:rFonts w:ascii="Times New Roman" w:hAnsi="Times New Roman"/>
          <w:b/>
          <w:color w:val="000000"/>
          <w:sz w:val="28"/>
        </w:rPr>
        <w:t>Кумукская</w:t>
      </w:r>
      <w:proofErr w:type="spellEnd"/>
      <w:r w:rsidRPr="00ED6E3B">
        <w:rPr>
          <w:rFonts w:ascii="Times New Roman" w:hAnsi="Times New Roman"/>
          <w:b/>
          <w:color w:val="000000"/>
          <w:sz w:val="28"/>
        </w:rPr>
        <w:t xml:space="preserve"> СОШ-детский сад  им. </w:t>
      </w:r>
      <w:proofErr w:type="spellStart"/>
      <w:r w:rsidRPr="00ED6E3B">
        <w:rPr>
          <w:rFonts w:ascii="Times New Roman" w:hAnsi="Times New Roman"/>
          <w:b/>
          <w:color w:val="000000"/>
          <w:sz w:val="28"/>
        </w:rPr>
        <w:t>Улубекова</w:t>
      </w:r>
      <w:proofErr w:type="spellEnd"/>
      <w:r w:rsidRPr="00ED6E3B">
        <w:rPr>
          <w:rFonts w:ascii="Times New Roman" w:hAnsi="Times New Roman"/>
          <w:b/>
          <w:color w:val="000000"/>
          <w:sz w:val="28"/>
        </w:rPr>
        <w:t xml:space="preserve"> З.Б.</w:t>
      </w:r>
    </w:p>
    <w:p w:rsidR="00ED6E3B" w:rsidRPr="00ED6E3B" w:rsidRDefault="00ED6E3B" w:rsidP="00ED6E3B">
      <w:pPr>
        <w:spacing w:after="0"/>
        <w:ind w:left="120"/>
      </w:pPr>
    </w:p>
    <w:p w:rsidR="00ED6E3B" w:rsidRPr="00ED6E3B" w:rsidRDefault="00ED6E3B" w:rsidP="00ED6E3B">
      <w:pPr>
        <w:spacing w:after="0"/>
        <w:ind w:left="120"/>
      </w:pPr>
    </w:p>
    <w:p w:rsidR="00ED6E3B" w:rsidRPr="00ED6E3B" w:rsidRDefault="00ED6E3B" w:rsidP="00ED6E3B">
      <w:pPr>
        <w:spacing w:after="0"/>
        <w:ind w:left="120"/>
      </w:pPr>
    </w:p>
    <w:p w:rsidR="00ED6E3B" w:rsidRPr="00ED6E3B" w:rsidRDefault="00ED6E3B" w:rsidP="00ED6E3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D6E3B" w:rsidRPr="00ED6E3B" w:rsidTr="00AD0DE9">
        <w:tc>
          <w:tcPr>
            <w:tcW w:w="3114" w:type="dxa"/>
          </w:tcPr>
          <w:p w:rsidR="00ED6E3B" w:rsidRPr="00ED6E3B" w:rsidRDefault="00ED6E3B" w:rsidP="00ED6E3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D6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D6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6E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ED6E3B" w:rsidRPr="00ED6E3B" w:rsidRDefault="00FF2103" w:rsidP="00ED6E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«20</w:t>
            </w:r>
            <w:r w:rsidR="00ED6E3B" w:rsidRPr="00ED6E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2023 г.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D6E3B" w:rsidRPr="00ED6E3B" w:rsidRDefault="00ED6E3B" w:rsidP="00ED6E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D6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D6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ED6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.д</w:t>
            </w:r>
            <w:proofErr w:type="gramEnd"/>
            <w:r w:rsidRPr="00ED6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ED6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 УР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6E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D6E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Раджабова</w:t>
            </w:r>
            <w:proofErr w:type="spellEnd"/>
            <w:r w:rsidRPr="00ED6E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Н.Н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6E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Протокол </w:t>
            </w:r>
            <w:r w:rsidR="00FF2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 от «20</w:t>
            </w:r>
            <w:r w:rsidRPr="00ED6E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2023 г.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D6E3B" w:rsidRPr="00ED6E3B" w:rsidRDefault="00ED6E3B" w:rsidP="00ED6E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D6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D6E3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6E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D6E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Эскендаров</w:t>
            </w:r>
            <w:proofErr w:type="spellEnd"/>
            <w:r w:rsidRPr="00ED6E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С.Э.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6E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</w:t>
            </w:r>
            <w:r w:rsidR="00FF21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№1 от «25</w:t>
            </w:r>
            <w:r w:rsidRPr="00ED6E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2023 г.</w:t>
            </w:r>
          </w:p>
          <w:p w:rsidR="00ED6E3B" w:rsidRPr="00ED6E3B" w:rsidRDefault="00ED6E3B" w:rsidP="00ED6E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D6E3B" w:rsidRPr="00ED6E3B" w:rsidRDefault="00ED6E3B" w:rsidP="00ED6E3B">
      <w:pPr>
        <w:spacing w:after="0"/>
        <w:ind w:left="120"/>
        <w:rPr>
          <w:lang w:val="en-US"/>
        </w:rPr>
      </w:pPr>
    </w:p>
    <w:p w:rsidR="00ED6E3B" w:rsidRPr="00ED6E3B" w:rsidRDefault="00ED6E3B" w:rsidP="00ED6E3B">
      <w:pPr>
        <w:spacing w:after="0"/>
        <w:ind w:left="120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‌</w:t>
      </w:r>
    </w:p>
    <w:p w:rsidR="00ED6E3B" w:rsidRPr="00ED6E3B" w:rsidRDefault="00ED6E3B" w:rsidP="00ED6E3B">
      <w:pPr>
        <w:spacing w:after="0"/>
        <w:ind w:left="120"/>
        <w:rPr>
          <w:lang w:val="en-US"/>
        </w:rPr>
      </w:pPr>
    </w:p>
    <w:p w:rsidR="00ED6E3B" w:rsidRPr="00ED6E3B" w:rsidRDefault="00ED6E3B" w:rsidP="00ED6E3B">
      <w:pPr>
        <w:spacing w:after="0"/>
        <w:ind w:left="120"/>
        <w:rPr>
          <w:lang w:val="en-US"/>
        </w:rPr>
      </w:pPr>
    </w:p>
    <w:p w:rsidR="00ED6E3B" w:rsidRPr="00ED6E3B" w:rsidRDefault="00ED6E3B" w:rsidP="00ED6E3B">
      <w:pPr>
        <w:spacing w:after="0"/>
        <w:ind w:left="120"/>
        <w:rPr>
          <w:lang w:val="en-US"/>
        </w:rPr>
      </w:pPr>
    </w:p>
    <w:p w:rsidR="00ED6E3B" w:rsidRPr="00ED6E3B" w:rsidRDefault="00ED6E3B" w:rsidP="00ED6E3B">
      <w:pPr>
        <w:spacing w:after="0" w:line="408" w:lineRule="auto"/>
        <w:ind w:left="120"/>
        <w:jc w:val="center"/>
        <w:rPr>
          <w:lang w:val="en-US"/>
        </w:rPr>
      </w:pPr>
      <w:r w:rsidRPr="00ED6E3B">
        <w:rPr>
          <w:rFonts w:ascii="Times New Roman" w:hAnsi="Times New Roman"/>
          <w:b/>
          <w:color w:val="000000"/>
          <w:sz w:val="28"/>
          <w:lang w:val="en-US"/>
        </w:rPr>
        <w:t>РАБОЧАЯ ПРОГРАММА</w:t>
      </w:r>
    </w:p>
    <w:p w:rsidR="00ED6E3B" w:rsidRPr="00ED6E3B" w:rsidRDefault="001512D3" w:rsidP="00ED6E3B">
      <w:pPr>
        <w:spacing w:after="0" w:line="408" w:lineRule="auto"/>
        <w:ind w:left="120"/>
        <w:jc w:val="center"/>
        <w:rPr>
          <w:lang w:val="en-US"/>
        </w:rPr>
      </w:pPr>
      <w:r w:rsidRPr="001512D3">
        <w:rPr>
          <w:color w:val="000000"/>
          <w:sz w:val="32"/>
          <w:szCs w:val="32"/>
          <w:shd w:val="clear" w:color="auto" w:fill="FFFFFF"/>
        </w:rPr>
        <w:t xml:space="preserve"> </w:t>
      </w:r>
      <w:r>
        <w:rPr>
          <w:color w:val="000000"/>
          <w:sz w:val="32"/>
          <w:szCs w:val="32"/>
          <w:shd w:val="clear" w:color="auto" w:fill="FFFFFF"/>
        </w:rPr>
        <w:t>(ID 3631524)</w:t>
      </w:r>
    </w:p>
    <w:p w:rsidR="00ED6E3B" w:rsidRPr="00ED6E3B" w:rsidRDefault="00ED6E3B" w:rsidP="00ED6E3B">
      <w:pPr>
        <w:spacing w:after="0"/>
        <w:ind w:left="120"/>
        <w:jc w:val="center"/>
        <w:rPr>
          <w:lang w:val="en-US"/>
        </w:rPr>
      </w:pPr>
    </w:p>
    <w:p w:rsidR="00ED6E3B" w:rsidRPr="00ED6E3B" w:rsidRDefault="00ED6E3B" w:rsidP="00ED6E3B">
      <w:pPr>
        <w:spacing w:after="0" w:line="408" w:lineRule="auto"/>
        <w:ind w:left="120"/>
        <w:jc w:val="center"/>
      </w:pPr>
      <w:r w:rsidRPr="00ED6E3B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ED6E3B" w:rsidRPr="00ED6E3B" w:rsidRDefault="00ED6E3B" w:rsidP="00ED6E3B">
      <w:pPr>
        <w:spacing w:after="0" w:line="408" w:lineRule="auto"/>
        <w:ind w:left="120"/>
        <w:jc w:val="center"/>
      </w:pPr>
      <w:r w:rsidRPr="00ED6E3B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ED6E3B" w:rsidRPr="00ED6E3B" w:rsidRDefault="00ED6E3B" w:rsidP="00ED6E3B">
      <w:pPr>
        <w:spacing w:after="0"/>
        <w:ind w:left="120"/>
        <w:jc w:val="center"/>
      </w:pPr>
    </w:p>
    <w:p w:rsidR="00ED6E3B" w:rsidRPr="00ED6E3B" w:rsidRDefault="00ED6E3B" w:rsidP="00ED6E3B">
      <w:pPr>
        <w:spacing w:after="0"/>
        <w:ind w:left="120"/>
        <w:jc w:val="center"/>
      </w:pPr>
    </w:p>
    <w:p w:rsidR="00ED6E3B" w:rsidRPr="00ED6E3B" w:rsidRDefault="00ED6E3B" w:rsidP="00ED6E3B">
      <w:pPr>
        <w:spacing w:after="0"/>
        <w:ind w:left="120"/>
        <w:jc w:val="center"/>
      </w:pPr>
    </w:p>
    <w:p w:rsidR="00ED6E3B" w:rsidRPr="00ED6E3B" w:rsidRDefault="00ED6E3B" w:rsidP="00ED6E3B">
      <w:pPr>
        <w:spacing w:after="0"/>
        <w:ind w:left="120"/>
        <w:jc w:val="center"/>
      </w:pPr>
    </w:p>
    <w:p w:rsidR="00ED6E3B" w:rsidRPr="00ED6E3B" w:rsidRDefault="00ED6E3B" w:rsidP="00ED6E3B">
      <w:pPr>
        <w:spacing w:after="0"/>
        <w:ind w:left="120"/>
        <w:jc w:val="center"/>
      </w:pPr>
    </w:p>
    <w:p w:rsidR="00ED6E3B" w:rsidRPr="00ED6E3B" w:rsidRDefault="00ED6E3B" w:rsidP="00ED6E3B">
      <w:pPr>
        <w:spacing w:after="0"/>
        <w:ind w:left="120"/>
        <w:jc w:val="center"/>
      </w:pPr>
    </w:p>
    <w:p w:rsidR="00ED6E3B" w:rsidRPr="00ED6E3B" w:rsidRDefault="00ED6E3B" w:rsidP="00ED6E3B">
      <w:pPr>
        <w:spacing w:after="0"/>
        <w:ind w:left="120"/>
        <w:jc w:val="center"/>
      </w:pPr>
    </w:p>
    <w:p w:rsidR="00ED6E3B" w:rsidRPr="00ED6E3B" w:rsidRDefault="00ED6E3B" w:rsidP="00ED6E3B">
      <w:pPr>
        <w:spacing w:after="0"/>
        <w:ind w:left="120"/>
        <w:jc w:val="center"/>
      </w:pPr>
    </w:p>
    <w:p w:rsidR="00ED6E3B" w:rsidRPr="00ED6E3B" w:rsidRDefault="00ED6E3B" w:rsidP="00ED6E3B">
      <w:pPr>
        <w:spacing w:after="0"/>
        <w:ind w:left="120"/>
        <w:jc w:val="center"/>
      </w:pPr>
    </w:p>
    <w:p w:rsidR="00ED6E3B" w:rsidRPr="00ED6E3B" w:rsidRDefault="00ED6E3B" w:rsidP="00ED6E3B">
      <w:pPr>
        <w:spacing w:after="0"/>
        <w:ind w:left="120"/>
        <w:jc w:val="center"/>
      </w:pPr>
    </w:p>
    <w:p w:rsidR="00ED6E3B" w:rsidRPr="00ED6E3B" w:rsidRDefault="00ED6E3B" w:rsidP="001512D3">
      <w:pPr>
        <w:spacing w:after="0"/>
        <w:ind w:left="120"/>
        <w:jc w:val="center"/>
      </w:pPr>
    </w:p>
    <w:p w:rsidR="00ED6E3B" w:rsidRPr="00ED6E3B" w:rsidRDefault="00ED6E3B" w:rsidP="001512D3">
      <w:pPr>
        <w:spacing w:after="0"/>
        <w:jc w:val="center"/>
        <w:rPr>
          <w:lang w:val="en-US"/>
        </w:rPr>
      </w:pPr>
      <w:bookmarkStart w:id="3" w:name="f4f51048-cb84-4c82-af6a-284ffbd4033b"/>
      <w:proofErr w:type="spellStart"/>
      <w:r w:rsidRPr="00ED6E3B">
        <w:rPr>
          <w:rFonts w:ascii="Times New Roman" w:hAnsi="Times New Roman"/>
          <w:b/>
          <w:color w:val="000000"/>
          <w:sz w:val="28"/>
          <w:lang w:val="en-US"/>
        </w:rPr>
        <w:t>Ку</w:t>
      </w:r>
      <w:bookmarkEnd w:id="3"/>
      <w:proofErr w:type="spellEnd"/>
      <w:r w:rsidRPr="00ED6E3B">
        <w:rPr>
          <w:rFonts w:ascii="Times New Roman" w:hAnsi="Times New Roman"/>
          <w:b/>
          <w:color w:val="000000"/>
          <w:sz w:val="28"/>
        </w:rPr>
        <w:t>мук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 xml:space="preserve">‌ </w:t>
      </w:r>
      <w:bookmarkStart w:id="4" w:name="0607e6f3-e82e-49a9-b315-c957a5fafe42"/>
      <w:r w:rsidRPr="00ED6E3B">
        <w:rPr>
          <w:rFonts w:ascii="Times New Roman" w:hAnsi="Times New Roman"/>
          <w:b/>
          <w:color w:val="000000"/>
          <w:sz w:val="28"/>
          <w:lang w:val="en-US"/>
        </w:rPr>
        <w:t>2023</w:t>
      </w:r>
      <w:bookmarkEnd w:id="4"/>
      <w:r w:rsidRPr="00ED6E3B">
        <w:rPr>
          <w:rFonts w:ascii="Times New Roman" w:hAnsi="Times New Roman"/>
          <w:b/>
          <w:color w:val="000000"/>
          <w:sz w:val="28"/>
          <w:lang w:val="en-US"/>
        </w:rPr>
        <w:t>‌</w:t>
      </w:r>
      <w:r w:rsidRPr="00ED6E3B">
        <w:rPr>
          <w:rFonts w:ascii="Times New Roman" w:hAnsi="Times New Roman"/>
          <w:color w:val="000000"/>
          <w:sz w:val="28"/>
          <w:lang w:val="en-US"/>
        </w:rPr>
        <w:t>​</w:t>
      </w:r>
    </w:p>
    <w:p w:rsidR="00ED6E3B" w:rsidRPr="005D0CAE" w:rsidRDefault="00ED6E3B" w:rsidP="00ED6E3B">
      <w:pPr>
        <w:sectPr w:rsidR="00ED6E3B" w:rsidRPr="005D0CAE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bookmarkStart w:id="6" w:name="block-1284155"/>
      <w:bookmarkEnd w:id="0"/>
      <w:r w:rsidRPr="00ED6E3B">
        <w:rPr>
          <w:rFonts w:ascii="Times New Roman" w:hAnsi="Times New Roman"/>
          <w:b/>
          <w:color w:val="000000"/>
          <w:sz w:val="28"/>
          <w:lang w:val="en-US"/>
        </w:rPr>
        <w:lastRenderedPageBreak/>
        <w:t>ПОЯСНИТЕЛЬНАЯ ЗАПИСКА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ED6E3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 основной школе ключевыми задачами являются:</w:t>
      </w:r>
    </w:p>
    <w:p w:rsidR="00ED6E3B" w:rsidRPr="00ED6E3B" w:rsidRDefault="00ED6E3B" w:rsidP="00ED6E3B">
      <w:pPr>
        <w:numPr>
          <w:ilvl w:val="0"/>
          <w:numId w:val="1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, социальной, культурной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самоовладение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ED6E3B" w:rsidRPr="00ED6E3B" w:rsidRDefault="00ED6E3B" w:rsidP="00ED6E3B">
      <w:pPr>
        <w:numPr>
          <w:ilvl w:val="0"/>
          <w:numId w:val="1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</w:t>
      </w:r>
      <w:r w:rsidRPr="00ED6E3B">
        <w:rPr>
          <w:rFonts w:ascii="Times New Roman" w:hAnsi="Times New Roman"/>
          <w:color w:val="000000"/>
          <w:sz w:val="28"/>
        </w:rPr>
        <w:lastRenderedPageBreak/>
        <w:t>людьми и народами, в духе демократических ценностей современного общества;</w:t>
      </w:r>
    </w:p>
    <w:p w:rsidR="00ED6E3B" w:rsidRPr="00ED6E3B" w:rsidRDefault="00ED6E3B" w:rsidP="00ED6E3B">
      <w:pPr>
        <w:numPr>
          <w:ilvl w:val="0"/>
          <w:numId w:val="1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ED6E3B" w:rsidRPr="00ED6E3B" w:rsidRDefault="00ED6E3B" w:rsidP="00ED6E3B">
      <w:pPr>
        <w:numPr>
          <w:ilvl w:val="0"/>
          <w:numId w:val="1"/>
        </w:numPr>
        <w:spacing w:after="0" w:line="264" w:lineRule="auto"/>
      </w:pPr>
      <w:proofErr w:type="gramStart"/>
      <w:r w:rsidRPr="00ED6E3B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– </w:t>
      </w:r>
      <w:proofErr w:type="gramStart"/>
      <w:r w:rsidRPr="00ED6E3B">
        <w:rPr>
          <w:rFonts w:ascii="Times New Roman" w:hAnsi="Times New Roman"/>
          <w:color w:val="000000"/>
          <w:sz w:val="28"/>
        </w:rPr>
        <w:t>С. 7–8).</w:t>
      </w:r>
      <w:proofErr w:type="gramEnd"/>
    </w:p>
    <w:p w:rsidR="00ED6E3B" w:rsidRPr="00ED6E3B" w:rsidRDefault="00ED6E3B" w:rsidP="00ED6E3B">
      <w:pPr>
        <w:spacing w:after="0" w:line="264" w:lineRule="auto"/>
        <w:ind w:left="120"/>
      </w:pPr>
    </w:p>
    <w:p w:rsidR="00ED6E3B" w:rsidRPr="00ED6E3B" w:rsidRDefault="00ED6E3B" w:rsidP="00ED6E3B">
      <w:pPr>
        <w:spacing w:after="0" w:line="264" w:lineRule="auto"/>
        <w:ind w:left="120"/>
      </w:pPr>
      <w:r w:rsidRPr="00ED6E3B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ED6E3B" w:rsidRPr="00ED6E3B" w:rsidRDefault="00ED6E3B" w:rsidP="00ED6E3B">
      <w:pPr>
        <w:spacing w:after="0" w:line="264" w:lineRule="auto"/>
        <w:ind w:left="120"/>
      </w:pPr>
    </w:p>
    <w:p w:rsidR="00ED6E3B" w:rsidRPr="00ED6E3B" w:rsidRDefault="00ED6E3B" w:rsidP="00ED6E3B">
      <w:pPr>
        <w:spacing w:after="0" w:line="264" w:lineRule="auto"/>
        <w:ind w:left="120"/>
      </w:pPr>
      <w:proofErr w:type="gramStart"/>
      <w:r w:rsidRPr="00ED6E3B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ED6E3B" w:rsidRPr="00ED6E3B" w:rsidRDefault="00ED6E3B" w:rsidP="00ED6E3B">
      <w:pPr>
        <w:sectPr w:rsidR="00ED6E3B" w:rsidRPr="00ED6E3B">
          <w:pgSz w:w="11906" w:h="16383"/>
          <w:pgMar w:top="1134" w:right="850" w:bottom="1134" w:left="1701" w:header="720" w:footer="720" w:gutter="0"/>
          <w:cols w:space="720"/>
        </w:sectPr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bookmarkStart w:id="7" w:name="block-1284160"/>
      <w:bookmarkEnd w:id="6"/>
      <w:r w:rsidRPr="00ED6E3B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5 КЛАСС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Введение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ED6E3B">
        <w:rPr>
          <w:rFonts w:ascii="Times New Roman" w:hAnsi="Times New Roman"/>
          <w:color w:val="000000"/>
          <w:sz w:val="28"/>
        </w:rPr>
        <w:t>Историческая хронология (счет лет «до н. э.» и «н. э.»). Историческая карта.</w:t>
      </w:r>
      <w:proofErr w:type="gramEnd"/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ED6E3B">
        <w:rPr>
          <w:rFonts w:ascii="Times New Roman" w:hAnsi="Times New Roman"/>
          <w:color w:val="000000"/>
          <w:sz w:val="28"/>
        </w:rPr>
        <w:t>от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ДРЕВНИЙ МИР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Древний Восток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Древний Египет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 w:rsidRPr="00ED6E3B">
        <w:rPr>
          <w:rFonts w:ascii="Times New Roman" w:hAnsi="Times New Roman"/>
          <w:color w:val="000000"/>
          <w:sz w:val="28"/>
          <w:lang w:val="en-US"/>
        </w:rPr>
        <w:t>III</w:t>
      </w:r>
      <w:r w:rsidRPr="00ED6E3B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 w:rsidRPr="00ED6E3B">
        <w:rPr>
          <w:rFonts w:ascii="Times New Roman" w:hAnsi="Times New Roman"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Ассирия. Завоевания ассирийцев. Создание сильной державы. Культурные сокровища Ниневии. Гибель империи.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Усиление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Нововавилонского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царства. Легендарные памятники города Вавилона.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Завоевания персов. Государство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Ахеменидов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. Великие цари: Кир </w:t>
      </w:r>
      <w:r w:rsidRPr="00ED6E3B">
        <w:rPr>
          <w:rFonts w:ascii="Times New Roman" w:hAnsi="Times New Roman"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 xml:space="preserve"> Великий, Дарий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Древняя Индия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ариев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в Северную Индию. Держава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Маурьев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. Государство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Гуптов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. Общественное устройство,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варны</w:t>
      </w:r>
      <w:proofErr w:type="spellEnd"/>
      <w:r w:rsidRPr="00ED6E3B">
        <w:rPr>
          <w:rFonts w:ascii="Times New Roman" w:hAnsi="Times New Roman"/>
          <w:color w:val="000000"/>
          <w:sz w:val="28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Древний Китай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Цинь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Шихуанди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. Возведение Великой Китайской стены. Правление династии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Хань</w:t>
      </w:r>
      <w:proofErr w:type="spellEnd"/>
      <w:r w:rsidRPr="00ED6E3B">
        <w:rPr>
          <w:rFonts w:ascii="Times New Roman" w:hAnsi="Times New Roman"/>
          <w:color w:val="000000"/>
          <w:sz w:val="28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Древняя Греция. Эллинизм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Тиринф</w:t>
      </w:r>
      <w:proofErr w:type="spellEnd"/>
      <w:r w:rsidRPr="00ED6E3B">
        <w:rPr>
          <w:rFonts w:ascii="Times New Roman" w:hAnsi="Times New Roman"/>
          <w:color w:val="000000"/>
          <w:sz w:val="28"/>
        </w:rPr>
        <w:t>). Троянская война. Вторжение дорийских племен. Поэмы Гомера «Илиада», «Одиссея».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Афины: утверждение демократии. Законы Солона. Реформы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Клисфена</w:t>
      </w:r>
      <w:proofErr w:type="spellEnd"/>
      <w:r w:rsidRPr="00ED6E3B">
        <w:rPr>
          <w:rFonts w:ascii="Times New Roman" w:hAnsi="Times New Roman"/>
          <w:color w:val="000000"/>
          <w:sz w:val="28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Фемистокл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. Битва при Фермопилах. Захват персами Аттики. Победы греков в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Саламинском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сражении, при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Платеях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Микале</w:t>
      </w:r>
      <w:proofErr w:type="spellEnd"/>
      <w:r w:rsidRPr="00ED6E3B">
        <w:rPr>
          <w:rFonts w:ascii="Times New Roman" w:hAnsi="Times New Roman"/>
          <w:color w:val="000000"/>
          <w:sz w:val="28"/>
        </w:rPr>
        <w:t>. Итоги греко-персидских войн.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 w:rsidRPr="00ED6E3B">
        <w:rPr>
          <w:rFonts w:ascii="Times New Roman" w:hAnsi="Times New Roman"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Древний Рим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Природа и население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Апеннинского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Гракхов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Октавиана</w:t>
      </w:r>
      <w:proofErr w:type="spellEnd"/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Установление императорской власти.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Октавиан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Обобщение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6 КЛАСС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Хлодвиг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. Усиление королевской власти. </w:t>
      </w:r>
      <w:proofErr w:type="gramStart"/>
      <w:r w:rsidRPr="00ED6E3B">
        <w:rPr>
          <w:rFonts w:ascii="Times New Roman" w:hAnsi="Times New Roman"/>
          <w:color w:val="000000"/>
          <w:sz w:val="28"/>
        </w:rPr>
        <w:t>Салическая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правда. Принятие франками христианства.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 w:rsidRPr="00ED6E3B">
        <w:rPr>
          <w:rFonts w:ascii="Times New Roman" w:hAnsi="Times New Roman"/>
          <w:color w:val="000000"/>
          <w:sz w:val="28"/>
          <w:lang w:val="en-US"/>
        </w:rPr>
        <w:t>VIII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IX</w:t>
      </w:r>
      <w:r w:rsidRPr="00ED6E3B">
        <w:rPr>
          <w:rFonts w:ascii="Times New Roman" w:hAnsi="Times New Roman"/>
          <w:color w:val="000000"/>
          <w:sz w:val="28"/>
        </w:rPr>
        <w:t xml:space="preserve"> вв. Усиление власти майордомов. Карл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Мартелл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Верденский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раздел, его причины и значение.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ED6E3B">
        <w:rPr>
          <w:rFonts w:ascii="Times New Roman" w:hAnsi="Times New Roman"/>
          <w:color w:val="000000"/>
          <w:sz w:val="28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VI</w:t>
      </w:r>
      <w:r w:rsidRPr="00ED6E3B">
        <w:rPr>
          <w:rFonts w:ascii="Times New Roman" w:hAnsi="Times New Roman"/>
          <w:b/>
          <w:color w:val="000000"/>
          <w:sz w:val="28"/>
        </w:rPr>
        <w:t>–Х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Территория, население империи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ромеев</w:t>
      </w:r>
      <w:proofErr w:type="spellEnd"/>
      <w:r w:rsidRPr="00ED6E3B">
        <w:rPr>
          <w:rFonts w:ascii="Times New Roman" w:hAnsi="Times New Roman"/>
          <w:color w:val="000000"/>
          <w:sz w:val="28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Арабы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VI</w:t>
      </w:r>
      <w:r w:rsidRPr="00ED6E3B">
        <w:rPr>
          <w:rFonts w:ascii="Times New Roman" w:hAnsi="Times New Roman"/>
          <w:b/>
          <w:color w:val="000000"/>
          <w:sz w:val="28"/>
        </w:rPr>
        <w:t>–Х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proofErr w:type="gramStart"/>
      <w:r w:rsidRPr="00ED6E3B">
        <w:rPr>
          <w:rFonts w:ascii="Times New Roman" w:hAnsi="Times New Roman"/>
          <w:b/>
          <w:color w:val="000000"/>
          <w:sz w:val="28"/>
        </w:rPr>
        <w:t>Х</w:t>
      </w:r>
      <w:proofErr w:type="gramEnd"/>
      <w:r w:rsidRPr="00ED6E3B">
        <w:rPr>
          <w:rFonts w:ascii="Times New Roman" w:hAnsi="Times New Roman"/>
          <w:b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b/>
          <w:color w:val="000000"/>
          <w:sz w:val="28"/>
        </w:rPr>
        <w:t>–Х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V</w:t>
      </w:r>
      <w:r w:rsidRPr="00ED6E3B">
        <w:rPr>
          <w:rFonts w:ascii="Times New Roman" w:hAnsi="Times New Roman"/>
          <w:b/>
          <w:color w:val="000000"/>
          <w:sz w:val="28"/>
        </w:rPr>
        <w:t xml:space="preserve"> вв.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ED6E3B">
        <w:rPr>
          <w:rFonts w:ascii="Times New Roman" w:hAnsi="Times New Roman"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>–Х</w:t>
      </w:r>
      <w:r w:rsidRPr="00ED6E3B">
        <w:rPr>
          <w:rFonts w:ascii="Times New Roman" w:hAnsi="Times New Roman"/>
          <w:color w:val="000000"/>
          <w:sz w:val="28"/>
          <w:lang w:val="en-US"/>
        </w:rPr>
        <w:t>V</w:t>
      </w:r>
      <w:r w:rsidRPr="00ED6E3B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 w:rsidRPr="00ED6E3B">
        <w:rPr>
          <w:rFonts w:ascii="Times New Roman" w:hAnsi="Times New Roman"/>
          <w:color w:val="000000"/>
          <w:sz w:val="28"/>
          <w:lang w:val="en-US"/>
        </w:rPr>
        <w:t>XIV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</w:t>
      </w:r>
      <w:r w:rsidRPr="00ED6E3B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</w:t>
      </w:r>
      <w:proofErr w:type="gramStart"/>
      <w:r w:rsidRPr="00ED6E3B">
        <w:rPr>
          <w:rFonts w:ascii="Times New Roman" w:hAnsi="Times New Roman"/>
          <w:color w:val="000000"/>
          <w:sz w:val="28"/>
        </w:rPr>
        <w:t>у-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острове. Итальянские государства в </w:t>
      </w:r>
      <w:r w:rsidRPr="00ED6E3B">
        <w:rPr>
          <w:rFonts w:ascii="Times New Roman" w:hAnsi="Times New Roman"/>
          <w:color w:val="000000"/>
          <w:sz w:val="28"/>
          <w:lang w:val="en-US"/>
        </w:rPr>
        <w:t>XII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</w:t>
      </w:r>
      <w:r w:rsidRPr="00ED6E3B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ED6E3B">
        <w:rPr>
          <w:rFonts w:ascii="Times New Roman" w:hAnsi="Times New Roman"/>
          <w:color w:val="000000"/>
          <w:sz w:val="28"/>
        </w:rPr>
        <w:t>Х</w:t>
      </w:r>
      <w:proofErr w:type="gramEnd"/>
      <w:r w:rsidRPr="00ED6E3B">
        <w:rPr>
          <w:rFonts w:ascii="Times New Roman" w:hAnsi="Times New Roman"/>
          <w:color w:val="000000"/>
          <w:sz w:val="28"/>
          <w:lang w:val="en-US"/>
        </w:rPr>
        <w:t>IV</w:t>
      </w:r>
      <w:r w:rsidRPr="00ED6E3B">
        <w:rPr>
          <w:rFonts w:ascii="Times New Roman" w:hAnsi="Times New Roman"/>
          <w:color w:val="000000"/>
          <w:sz w:val="28"/>
        </w:rPr>
        <w:t xml:space="preserve"> в. (Жакерия, восстание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Уота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Тайлера</w:t>
      </w:r>
      <w:proofErr w:type="spellEnd"/>
      <w:r w:rsidRPr="00ED6E3B">
        <w:rPr>
          <w:rFonts w:ascii="Times New Roman" w:hAnsi="Times New Roman"/>
          <w:color w:val="000000"/>
          <w:sz w:val="28"/>
        </w:rPr>
        <w:t>). Гуситское движение в Чехии.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 xml:space="preserve">Византийская империя и славянские государства в </w:t>
      </w:r>
      <w:proofErr w:type="gramStart"/>
      <w:r w:rsidRPr="00ED6E3B">
        <w:rPr>
          <w:rFonts w:ascii="Times New Roman" w:hAnsi="Times New Roman"/>
          <w:color w:val="000000"/>
          <w:sz w:val="28"/>
        </w:rPr>
        <w:t>Х</w:t>
      </w:r>
      <w:proofErr w:type="gramEnd"/>
      <w:r w:rsidRPr="00ED6E3B">
        <w:rPr>
          <w:rFonts w:ascii="Times New Roman" w:hAnsi="Times New Roman"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>–Х</w:t>
      </w:r>
      <w:r w:rsidRPr="00ED6E3B">
        <w:rPr>
          <w:rFonts w:ascii="Times New Roman" w:hAnsi="Times New Roman"/>
          <w:color w:val="000000"/>
          <w:sz w:val="28"/>
          <w:lang w:val="en-US"/>
        </w:rPr>
        <w:t>V</w:t>
      </w:r>
      <w:r w:rsidRPr="00ED6E3B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Падение Константинополя.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Гутенберг</w:t>
      </w:r>
      <w:proofErr w:type="spellEnd"/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сегунов</w:t>
      </w:r>
      <w:proofErr w:type="spellEnd"/>
      <w:r w:rsidRPr="00ED6E3B">
        <w:rPr>
          <w:rFonts w:ascii="Times New Roman" w:hAnsi="Times New Roman"/>
          <w:color w:val="000000"/>
          <w:sz w:val="28"/>
        </w:rPr>
        <w:t>. Индия: раздробленность индийских княжеств, вторжение мусульман, Делийский султанат.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Обобщение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ED6E3B" w:rsidRPr="00ED6E3B" w:rsidRDefault="00ED6E3B" w:rsidP="00ED6E3B">
      <w:pPr>
        <w:spacing w:after="0"/>
        <w:ind w:left="120"/>
      </w:pPr>
    </w:p>
    <w:p w:rsidR="00ED6E3B" w:rsidRPr="00ED6E3B" w:rsidRDefault="00ED6E3B" w:rsidP="00ED6E3B">
      <w:pPr>
        <w:spacing w:after="0"/>
        <w:ind w:left="120"/>
      </w:pPr>
      <w:r w:rsidRPr="00ED6E3B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ED6E3B" w:rsidRPr="00ED6E3B" w:rsidRDefault="00ED6E3B" w:rsidP="00ED6E3B">
      <w:pPr>
        <w:spacing w:after="0"/>
        <w:ind w:left="120"/>
      </w:pP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Беломорья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 Онежского озера. Особенности перехода от присваивающего хозяйства к </w:t>
      </w:r>
      <w:proofErr w:type="gramStart"/>
      <w:r w:rsidRPr="00ED6E3B">
        <w:rPr>
          <w:rFonts w:ascii="Times New Roman" w:hAnsi="Times New Roman"/>
          <w:color w:val="000000"/>
          <w:sz w:val="28"/>
        </w:rPr>
        <w:t>производящему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ED6E3B">
        <w:rPr>
          <w:rFonts w:ascii="Times New Roman" w:hAnsi="Times New Roman"/>
          <w:color w:val="000000"/>
          <w:sz w:val="28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ED6E3B">
        <w:rPr>
          <w:rFonts w:ascii="Times New Roman" w:hAnsi="Times New Roman"/>
          <w:color w:val="000000"/>
          <w:sz w:val="28"/>
        </w:rPr>
        <w:t>веке</w:t>
      </w:r>
      <w:proofErr w:type="gramEnd"/>
      <w:r w:rsidRPr="00ED6E3B">
        <w:rPr>
          <w:rFonts w:ascii="Times New Roman" w:hAnsi="Times New Roman"/>
          <w:color w:val="000000"/>
          <w:sz w:val="28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Боспорское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царство. Пантикапей. Античный Херсонес. Скифское царство в Крыму. Дербент.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балты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 финно-</w:t>
      </w:r>
      <w:proofErr w:type="spellStart"/>
      <w:r w:rsidRPr="00ED6E3B">
        <w:rPr>
          <w:rFonts w:ascii="Times New Roman" w:hAnsi="Times New Roman"/>
          <w:color w:val="000000"/>
          <w:sz w:val="28"/>
        </w:rPr>
        <w:t>угры</w:t>
      </w:r>
      <w:proofErr w:type="spellEnd"/>
      <w:r w:rsidRPr="00ED6E3B">
        <w:rPr>
          <w:rFonts w:ascii="Times New Roman" w:hAnsi="Times New Roman"/>
          <w:color w:val="000000"/>
          <w:sz w:val="28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Булгария</w:t>
      </w:r>
      <w:proofErr w:type="spellEnd"/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Русь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IX</w:t>
      </w:r>
      <w:r w:rsidRPr="00ED6E3B">
        <w:rPr>
          <w:rFonts w:ascii="Times New Roman" w:hAnsi="Times New Roman"/>
          <w:b/>
          <w:color w:val="000000"/>
          <w:sz w:val="28"/>
        </w:rPr>
        <w:t xml:space="preserve"> – начале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ED6E3B">
        <w:rPr>
          <w:rFonts w:ascii="Times New Roman" w:hAnsi="Times New Roman"/>
          <w:color w:val="000000"/>
          <w:sz w:val="28"/>
        </w:rPr>
        <w:t>из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варяг в греки». Волжский торговый путь. Языческий пантеон.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Русь в конце </w:t>
      </w:r>
      <w:r w:rsidRPr="00ED6E3B">
        <w:rPr>
          <w:rFonts w:ascii="Times New Roman" w:hAnsi="Times New Roman"/>
          <w:color w:val="000000"/>
          <w:sz w:val="28"/>
          <w:lang w:val="en-US"/>
        </w:rPr>
        <w:t>X</w:t>
      </w:r>
      <w:r w:rsidRPr="00ED6E3B">
        <w:rPr>
          <w:rFonts w:ascii="Times New Roman" w:hAnsi="Times New Roman"/>
          <w:color w:val="000000"/>
          <w:sz w:val="28"/>
        </w:rPr>
        <w:t xml:space="preserve"> – начале </w:t>
      </w:r>
      <w:r w:rsidRPr="00ED6E3B">
        <w:rPr>
          <w:rFonts w:ascii="Times New Roman" w:hAnsi="Times New Roman"/>
          <w:color w:val="000000"/>
          <w:sz w:val="28"/>
          <w:lang w:val="en-US"/>
        </w:rPr>
        <w:t>XII</w:t>
      </w:r>
      <w:r w:rsidRPr="00ED6E3B">
        <w:rPr>
          <w:rFonts w:ascii="Times New Roman" w:hAnsi="Times New Roman"/>
          <w:color w:val="000000"/>
          <w:sz w:val="28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ED6E3B">
        <w:rPr>
          <w:rFonts w:ascii="Times New Roman" w:hAnsi="Times New Roman"/>
          <w:color w:val="000000"/>
          <w:sz w:val="28"/>
        </w:rPr>
        <w:t>Русская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Правда, церковные уставы.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ED6E3B">
        <w:rPr>
          <w:rFonts w:ascii="Times New Roman" w:hAnsi="Times New Roman"/>
          <w:color w:val="000000"/>
          <w:sz w:val="28"/>
        </w:rPr>
        <w:t>Дешт</w:t>
      </w:r>
      <w:proofErr w:type="spellEnd"/>
      <w:r w:rsidRPr="00ED6E3B">
        <w:rPr>
          <w:rFonts w:ascii="Times New Roman" w:hAnsi="Times New Roman"/>
          <w:color w:val="000000"/>
          <w:sz w:val="28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XII</w:t>
      </w:r>
      <w:r w:rsidRPr="00ED6E3B">
        <w:rPr>
          <w:rFonts w:ascii="Times New Roman" w:hAnsi="Times New Roman"/>
          <w:b/>
          <w:color w:val="000000"/>
          <w:sz w:val="28"/>
        </w:rPr>
        <w:t xml:space="preserve"> – начале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–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XIV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 w:rsidRPr="00ED6E3B">
        <w:rPr>
          <w:rFonts w:ascii="Times New Roman" w:hAnsi="Times New Roman"/>
          <w:color w:val="000000"/>
          <w:sz w:val="28"/>
          <w:lang w:val="en-US"/>
        </w:rPr>
        <w:t>XIII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</w:t>
      </w:r>
      <w:r w:rsidRPr="00ED6E3B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ED6E3B">
        <w:rPr>
          <w:rFonts w:ascii="Times New Roman" w:hAnsi="Times New Roman"/>
          <w:color w:val="000000"/>
          <w:sz w:val="28"/>
          <w:lang w:val="en-US"/>
        </w:rPr>
        <w:t>XIV</w:t>
      </w:r>
      <w:r w:rsidRPr="00ED6E3B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Касимовское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ханство. Народы Северного Кавказа. Итальянские фактории Причерноморья (</w:t>
      </w:r>
      <w:proofErr w:type="spellStart"/>
      <w:r w:rsidRPr="00ED6E3B">
        <w:rPr>
          <w:rFonts w:ascii="Times New Roman" w:hAnsi="Times New Roman"/>
          <w:color w:val="000000"/>
          <w:sz w:val="28"/>
        </w:rPr>
        <w:t>Каффа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Тана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Солдайя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 др.) и их роль в системе торговых и политических связей Руси с Западом и Востоком.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Культурное пространство. Изменения </w:t>
      </w:r>
      <w:proofErr w:type="gramStart"/>
      <w:r w:rsidRPr="00ED6E3B">
        <w:rPr>
          <w:rFonts w:ascii="Times New Roman" w:hAnsi="Times New Roman"/>
          <w:color w:val="000000"/>
          <w:sz w:val="28"/>
        </w:rPr>
        <w:t>в представлениях о картине мира в Евразии в связи с завершением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Епифаний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ED6E3B">
        <w:rPr>
          <w:rFonts w:ascii="Times New Roman" w:hAnsi="Times New Roman"/>
          <w:color w:val="000000"/>
          <w:sz w:val="28"/>
          <w:lang w:val="en-US"/>
        </w:rPr>
        <w:t>XV</w:t>
      </w:r>
      <w:r w:rsidRPr="00ED6E3B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 w:rsidRPr="00ED6E3B">
        <w:rPr>
          <w:rFonts w:ascii="Times New Roman" w:hAnsi="Times New Roman"/>
          <w:color w:val="000000"/>
          <w:sz w:val="28"/>
          <w:lang w:val="en-US"/>
        </w:rPr>
        <w:t>XV</w:t>
      </w:r>
      <w:r w:rsidRPr="00ED6E3B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ED6E3B">
        <w:rPr>
          <w:rFonts w:ascii="Times New Roman" w:hAnsi="Times New Roman"/>
          <w:color w:val="000000"/>
          <w:sz w:val="28"/>
          <w:lang w:val="en-US"/>
        </w:rPr>
        <w:t>III</w:t>
      </w:r>
      <w:r w:rsidRPr="00ED6E3B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Внутрицерковная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борьба (иосифляне 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нестяжатели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). Ереси.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Геннадиевская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ED6E3B">
        <w:rPr>
          <w:rFonts w:ascii="Times New Roman" w:hAnsi="Times New Roman"/>
          <w:color w:val="000000"/>
          <w:sz w:val="28"/>
        </w:rPr>
        <w:t>Хожение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 w:rsidRPr="00ED6E3B">
        <w:rPr>
          <w:rFonts w:ascii="Times New Roman" w:hAnsi="Times New Roman"/>
          <w:color w:val="000000"/>
          <w:sz w:val="28"/>
          <w:lang w:val="en-US"/>
        </w:rPr>
        <w:t>XV</w:t>
      </w:r>
      <w:r w:rsidRPr="00ED6E3B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Обобщение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7 КЛАСС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</w:t>
      </w:r>
      <w:r w:rsidRPr="00ED6E3B">
        <w:rPr>
          <w:rFonts w:ascii="Times New Roman" w:hAnsi="Times New Roman"/>
          <w:b/>
          <w:color w:val="000000"/>
          <w:sz w:val="28"/>
        </w:rPr>
        <w:t xml:space="preserve"> –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Введение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Тордесильясский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договор 1494 г. Открытие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Васко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да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Гамой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Писарро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ED6E3B">
        <w:rPr>
          <w:rFonts w:ascii="Times New Roman" w:hAnsi="Times New Roman"/>
          <w:color w:val="000000"/>
          <w:sz w:val="28"/>
          <w:lang w:val="en-US"/>
        </w:rPr>
        <w:t>XV</w:t>
      </w:r>
      <w:r w:rsidRPr="00ED6E3B">
        <w:rPr>
          <w:rFonts w:ascii="Times New Roman" w:hAnsi="Times New Roman"/>
          <w:color w:val="000000"/>
          <w:sz w:val="28"/>
        </w:rPr>
        <w:t xml:space="preserve"> –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 xml:space="preserve"> 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b/>
          <w:color w:val="000000"/>
          <w:sz w:val="28"/>
        </w:rPr>
        <w:t>–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ED6E3B"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b/>
          <w:color w:val="000000"/>
          <w:sz w:val="28"/>
        </w:rPr>
        <w:t>–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Испания</w:t>
      </w:r>
      <w:r w:rsidRPr="00ED6E3B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Наци</w:t>
      </w:r>
      <w:proofErr w:type="gramStart"/>
      <w:r w:rsidRPr="00ED6E3B">
        <w:rPr>
          <w:rFonts w:ascii="Times New Roman" w:hAnsi="Times New Roman"/>
          <w:color w:val="000000"/>
          <w:sz w:val="28"/>
        </w:rPr>
        <w:t>о</w:t>
      </w:r>
      <w:proofErr w:type="spellEnd"/>
      <w:r w:rsidRPr="00ED6E3B">
        <w:rPr>
          <w:rFonts w:ascii="Times New Roman" w:hAnsi="Times New Roman"/>
          <w:color w:val="000000"/>
          <w:sz w:val="28"/>
        </w:rPr>
        <w:t>-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нально</w:t>
      </w:r>
      <w:proofErr w:type="spellEnd"/>
      <w:r w:rsidRPr="00ED6E3B">
        <w:rPr>
          <w:rFonts w:ascii="Times New Roman" w:hAnsi="Times New Roman"/>
          <w:color w:val="000000"/>
          <w:sz w:val="28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Франция:</w:t>
      </w:r>
      <w:r w:rsidRPr="00ED6E3B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ED6E3B">
        <w:rPr>
          <w:rFonts w:ascii="Times New Roman" w:hAnsi="Times New Roman"/>
          <w:color w:val="000000"/>
          <w:sz w:val="28"/>
          <w:lang w:val="en-US"/>
        </w:rPr>
        <w:t>IV</w:t>
      </w:r>
      <w:r w:rsidRPr="00ED6E3B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 w:rsidRPr="00ED6E3B">
        <w:rPr>
          <w:rFonts w:ascii="Times New Roman" w:hAnsi="Times New Roman"/>
          <w:color w:val="000000"/>
          <w:sz w:val="28"/>
          <w:lang w:val="en-US"/>
        </w:rPr>
        <w:t>XIII</w:t>
      </w:r>
      <w:r w:rsidRPr="00ED6E3B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 w:rsidRPr="00ED6E3B">
        <w:rPr>
          <w:rFonts w:ascii="Times New Roman" w:hAnsi="Times New Roman"/>
          <w:color w:val="000000"/>
          <w:sz w:val="28"/>
          <w:lang w:val="en-US"/>
        </w:rPr>
        <w:t>XIV</w:t>
      </w:r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Англия.</w:t>
      </w:r>
      <w:r w:rsidRPr="00ED6E3B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ED6E3B">
        <w:rPr>
          <w:rFonts w:ascii="Times New Roman" w:hAnsi="Times New Roman"/>
          <w:color w:val="000000"/>
          <w:sz w:val="28"/>
          <w:lang w:val="en-US"/>
        </w:rPr>
        <w:t>VIII</w:t>
      </w:r>
      <w:r w:rsidRPr="00ED6E3B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ED6E3B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b/>
          <w:color w:val="000000"/>
          <w:sz w:val="28"/>
        </w:rPr>
        <w:t>–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lastRenderedPageBreak/>
        <w:t xml:space="preserve">Страны Востока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b/>
          <w:color w:val="000000"/>
          <w:sz w:val="28"/>
        </w:rPr>
        <w:t>–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ED6E3B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ED6E3B">
        <w:rPr>
          <w:rFonts w:ascii="Times New Roman" w:hAnsi="Times New Roman"/>
          <w:b/>
          <w:color w:val="000000"/>
          <w:sz w:val="28"/>
        </w:rPr>
        <w:t>Индия</w:t>
      </w:r>
      <w:r w:rsidRPr="00ED6E3B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ED6E3B">
        <w:rPr>
          <w:rFonts w:ascii="Times New Roman" w:hAnsi="Times New Roman"/>
          <w:b/>
          <w:color w:val="000000"/>
          <w:sz w:val="28"/>
        </w:rPr>
        <w:t>Китай</w:t>
      </w:r>
      <w:r w:rsidRPr="00ED6E3B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ED6E3B">
        <w:rPr>
          <w:rFonts w:ascii="Times New Roman" w:hAnsi="Times New Roman"/>
          <w:b/>
          <w:color w:val="000000"/>
          <w:sz w:val="28"/>
        </w:rPr>
        <w:t>Япония:</w:t>
      </w:r>
      <w:r w:rsidRPr="00ED6E3B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, укрепление централизованного государства. «Закрытие» страны для иноземцев. Культура и искусство стран Востока в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b/>
          <w:color w:val="000000"/>
          <w:sz w:val="28"/>
        </w:rPr>
        <w:t>–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Россия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ED6E3B">
        <w:rPr>
          <w:rFonts w:ascii="Times New Roman" w:hAnsi="Times New Roman"/>
          <w:color w:val="000000"/>
          <w:sz w:val="28"/>
        </w:rPr>
        <w:t xml:space="preserve"> Княжение Василия </w:t>
      </w:r>
      <w:r w:rsidRPr="00ED6E3B">
        <w:rPr>
          <w:rFonts w:ascii="Times New Roman" w:hAnsi="Times New Roman"/>
          <w:color w:val="000000"/>
          <w:sz w:val="28"/>
          <w:lang w:val="en-US"/>
        </w:rPr>
        <w:t>III</w:t>
      </w:r>
      <w:r w:rsidRPr="00ED6E3B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IV</w:t>
      </w:r>
      <w:r w:rsidRPr="00ED6E3B">
        <w:rPr>
          <w:rFonts w:ascii="Times New Roman" w:hAnsi="Times New Roman"/>
          <w:b/>
          <w:color w:val="000000"/>
          <w:sz w:val="28"/>
        </w:rPr>
        <w:t>.</w:t>
      </w:r>
      <w:r w:rsidRPr="00ED6E3B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Принятие Иваном </w:t>
      </w:r>
      <w:r w:rsidRPr="00ED6E3B">
        <w:rPr>
          <w:rFonts w:ascii="Times New Roman" w:hAnsi="Times New Roman"/>
          <w:color w:val="000000"/>
          <w:sz w:val="28"/>
          <w:lang w:val="en-US"/>
        </w:rPr>
        <w:t>IV</w:t>
      </w:r>
      <w:r w:rsidRPr="00ED6E3B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ED6E3B"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Тявзинский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Смута в России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Накануне Смуты.</w:t>
      </w:r>
      <w:r w:rsidRPr="00ED6E3B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Царь Василий Шуйский. Восстание Ивана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Болотникова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. Перерастание внутреннего кризиса в гражданскую войну. Лжедмитрий </w:t>
      </w:r>
      <w:r w:rsidRPr="00ED6E3B">
        <w:rPr>
          <w:rFonts w:ascii="Times New Roman" w:hAnsi="Times New Roman"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ED6E3B">
        <w:rPr>
          <w:rFonts w:ascii="Times New Roman" w:hAnsi="Times New Roman" w:cs="Times New Roman"/>
          <w:color w:val="000000"/>
          <w:sz w:val="28"/>
        </w:rPr>
        <w:t>‑П</w:t>
      </w:r>
      <w:r w:rsidRPr="00ED6E3B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ED6E3B">
        <w:rPr>
          <w:rFonts w:ascii="Times New Roman" w:hAnsi="Times New Roman" w:cs="Times New Roman"/>
          <w:color w:val="000000"/>
          <w:sz w:val="28"/>
        </w:rPr>
        <w:t>Делагарди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</w:t>
      </w:r>
      <w:r w:rsidRPr="00ED6E3B">
        <w:rPr>
          <w:rFonts w:ascii="Times New Roman" w:hAnsi="Times New Roman" w:cs="Times New Roman"/>
          <w:color w:val="000000"/>
          <w:sz w:val="28"/>
        </w:rPr>
        <w:t>и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  <w:r w:rsidRPr="00ED6E3B">
        <w:rPr>
          <w:rFonts w:ascii="Times New Roman" w:hAnsi="Times New Roman" w:cs="Times New Roman"/>
          <w:color w:val="000000"/>
          <w:sz w:val="28"/>
        </w:rPr>
        <w:t>распад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  <w:r w:rsidRPr="00ED6E3B">
        <w:rPr>
          <w:rFonts w:ascii="Times New Roman" w:hAnsi="Times New Roman" w:cs="Times New Roman"/>
          <w:color w:val="000000"/>
          <w:sz w:val="28"/>
        </w:rPr>
        <w:t>тушинского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  <w:r w:rsidRPr="00ED6E3B">
        <w:rPr>
          <w:rFonts w:ascii="Times New Roman" w:hAnsi="Times New Roman" w:cs="Times New Roman"/>
          <w:color w:val="000000"/>
          <w:sz w:val="28"/>
        </w:rPr>
        <w:t>лагеря</w:t>
      </w:r>
      <w:r w:rsidRPr="00ED6E3B">
        <w:rPr>
          <w:rFonts w:ascii="Times New Roman" w:hAnsi="Times New Roman"/>
          <w:color w:val="000000"/>
          <w:sz w:val="28"/>
        </w:rPr>
        <w:t xml:space="preserve">. </w:t>
      </w:r>
      <w:r w:rsidRPr="00ED6E3B">
        <w:rPr>
          <w:rFonts w:ascii="Times New Roman" w:hAnsi="Times New Roman" w:cs="Times New Roman"/>
          <w:color w:val="000000"/>
          <w:sz w:val="28"/>
        </w:rPr>
        <w:t>Отк</w:t>
      </w:r>
      <w:r w:rsidRPr="00ED6E3B">
        <w:rPr>
          <w:rFonts w:ascii="Times New Roman" w:hAnsi="Times New Roman"/>
          <w:color w:val="000000"/>
          <w:sz w:val="28"/>
        </w:rPr>
        <w:t xml:space="preserve">рытое вступление Речи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в войну против России. Оборона Смоленска.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Гермоген</w:t>
      </w:r>
      <w:proofErr w:type="spellEnd"/>
      <w:r w:rsidRPr="00ED6E3B">
        <w:rPr>
          <w:rFonts w:ascii="Times New Roman" w:hAnsi="Times New Roman"/>
          <w:color w:val="000000"/>
          <w:sz w:val="28"/>
        </w:rP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Окончание Смуты.</w:t>
      </w:r>
      <w:r w:rsidRPr="00ED6E3B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Столбовский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мир со Швецией: утрата выхода к Балтийскому морю. Продолжение войны с Речью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. Поход принца Владислава на Москву. Заключение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Деулинского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перемирия с Речью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D6E3B">
        <w:rPr>
          <w:rFonts w:ascii="Times New Roman" w:hAnsi="Times New Roman"/>
          <w:color w:val="000000"/>
          <w:sz w:val="28"/>
        </w:rPr>
        <w:t>. Итоги и последствия Смутного времени.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Россия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ED6E3B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И</w:t>
      </w:r>
      <w:proofErr w:type="spellEnd"/>
      <w:r w:rsidRPr="00ED6E3B">
        <w:rPr>
          <w:rFonts w:ascii="Times New Roman" w:hAnsi="Times New Roman"/>
          <w:color w:val="000000"/>
          <w:sz w:val="28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D6E3B">
        <w:rPr>
          <w:rFonts w:ascii="Times New Roman" w:hAnsi="Times New Roman"/>
          <w:color w:val="000000"/>
          <w:sz w:val="28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Русская деревня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ED6E3B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Поляновский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мир. Контакты с православным населением Речи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: противодействие полонизации, распространению католичества. Контакты с </w:t>
      </w:r>
      <w:proofErr w:type="gramStart"/>
      <w:r w:rsidRPr="00ED6E3B">
        <w:rPr>
          <w:rFonts w:ascii="Times New Roman" w:hAnsi="Times New Roman"/>
          <w:color w:val="000000"/>
          <w:sz w:val="28"/>
        </w:rPr>
        <w:t>Запорожской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Сечью</w:t>
      </w:r>
      <w:proofErr w:type="spellEnd"/>
      <w:r w:rsidRPr="00ED6E3B">
        <w:rPr>
          <w:rFonts w:ascii="Times New Roman" w:hAnsi="Times New Roman"/>
          <w:color w:val="000000"/>
          <w:sz w:val="28"/>
        </w:rPr>
        <w:t>. Восстание Богдана Хмельницкого. Пер</w:t>
      </w:r>
      <w:proofErr w:type="gramStart"/>
      <w:r w:rsidRPr="00ED6E3B">
        <w:rPr>
          <w:rFonts w:ascii="Times New Roman" w:hAnsi="Times New Roman"/>
          <w:color w:val="000000"/>
          <w:sz w:val="28"/>
        </w:rPr>
        <w:t>е-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яславская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1654–1667 гг.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Андрусовское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ED6E3B">
        <w:rPr>
          <w:rFonts w:ascii="Times New Roman" w:hAnsi="Times New Roman"/>
          <w:color w:val="000000"/>
          <w:sz w:val="28"/>
        </w:rPr>
        <w:t xml:space="preserve"> Народы России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b/>
          <w:color w:val="000000"/>
          <w:sz w:val="28"/>
        </w:rPr>
        <w:t>–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Солари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Алевиз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Фрязин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Петрок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Парсунная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живопись.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Симеон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Полоцкий. Немецкая слобода как проводник европейского культурного влияния. Посадская сатира 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Гизеля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– первое учебное пособие по истории.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Наш край в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Обобщение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8 КЛАСС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proofErr w:type="gramStart"/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proofErr w:type="gramEnd"/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Введение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Век Просвещения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Д’Аламбер</w:t>
      </w:r>
      <w:proofErr w:type="spellEnd"/>
      <w:r w:rsidRPr="00ED6E3B">
        <w:rPr>
          <w:rFonts w:ascii="Times New Roman" w:hAnsi="Times New Roman"/>
          <w:color w:val="000000"/>
          <w:sz w:val="28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в.:</w:t>
      </w:r>
      <w:r w:rsidRPr="00ED6E3B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ED6E3B">
        <w:rPr>
          <w:rFonts w:ascii="Times New Roman" w:hAnsi="Times New Roman"/>
          <w:color w:val="000000"/>
          <w:sz w:val="28"/>
        </w:rPr>
        <w:t>машинным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Луддизм</w:t>
      </w:r>
      <w:proofErr w:type="spellEnd"/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Франция.</w:t>
      </w:r>
      <w:r w:rsidRPr="00ED6E3B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 w:rsidRPr="00ED6E3B">
        <w:rPr>
          <w:rFonts w:ascii="Times New Roman" w:hAnsi="Times New Roman"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 xml:space="preserve"> Великий.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монархия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Правление Марии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Терезии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 Иосифа </w:t>
      </w:r>
      <w:r w:rsidRPr="00ED6E3B">
        <w:rPr>
          <w:rFonts w:ascii="Times New Roman" w:hAnsi="Times New Roman"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ED6E3B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ED6E3B">
        <w:rPr>
          <w:rFonts w:ascii="Times New Roman" w:hAnsi="Times New Roman"/>
          <w:color w:val="000000"/>
          <w:sz w:val="28"/>
          <w:lang w:val="en-US"/>
        </w:rPr>
        <w:t>III</w:t>
      </w:r>
      <w:r w:rsidRPr="00ED6E3B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Вареннский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D6E3B">
        <w:rPr>
          <w:rFonts w:ascii="Times New Roman" w:hAnsi="Times New Roman"/>
          <w:color w:val="000000"/>
          <w:sz w:val="28"/>
        </w:rPr>
        <w:t>. Войны антифранцузских коалиций против революционной Франции. Колониальные захваты европейских держав.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 w:rsidRPr="00ED6E3B">
        <w:rPr>
          <w:rFonts w:ascii="Times New Roman" w:hAnsi="Times New Roman"/>
          <w:color w:val="000000"/>
          <w:sz w:val="28"/>
          <w:lang w:val="en-US"/>
        </w:rPr>
        <w:t>III</w:t>
      </w:r>
      <w:r w:rsidRPr="00ED6E3B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Сегуны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 дайме. Положение сословий. Культура стран Востока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Обобщение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b/>
          <w:color w:val="000000"/>
          <w:sz w:val="28"/>
        </w:rPr>
        <w:t xml:space="preserve"> –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Введение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ED6E3B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Хованщина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. Первые шаги на пути преобразований. Азовские походы. Великое посольство и его значение. Сподвижники Петра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ED6E3B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ED6E3B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ED6E3B">
        <w:rPr>
          <w:rFonts w:ascii="Times New Roman" w:hAnsi="Times New Roman"/>
          <w:color w:val="000000"/>
          <w:sz w:val="28"/>
        </w:rPr>
        <w:t>Табель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ED6E3B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ED6E3B"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ED6E3B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b/>
          <w:color w:val="000000"/>
          <w:sz w:val="28"/>
        </w:rPr>
        <w:t xml:space="preserve">. </w:t>
      </w:r>
      <w:r w:rsidRPr="00ED6E3B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ED6E3B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ED6E3B">
        <w:rPr>
          <w:rFonts w:ascii="Times New Roman" w:hAnsi="Times New Roman"/>
          <w:color w:val="000000"/>
          <w:sz w:val="28"/>
        </w:rPr>
        <w:t>Битва при д. Лесной и победа под Полтавой.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Прутский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поход. Борьба за гегемонию на Балтике. Сражения у м. Гангут и о.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Гренгам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Ништадтский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мир и его последствия. Закрепление России на берегах Балтики. Провозглашение России империей. Каспийский поход Петра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ED6E3B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 w:rsidRPr="00ED6E3B">
        <w:rPr>
          <w:rFonts w:ascii="Times New Roman" w:hAnsi="Times New Roman"/>
          <w:color w:val="000000"/>
          <w:sz w:val="28"/>
        </w:rPr>
        <w:t>верховников</w:t>
      </w:r>
      <w:proofErr w:type="spellEnd"/>
      <w:r w:rsidRPr="00ED6E3B">
        <w:rPr>
          <w:rFonts w:ascii="Times New Roman" w:hAnsi="Times New Roman"/>
          <w:color w:val="000000"/>
          <w:sz w:val="28"/>
        </w:rPr>
        <w:t>» и приход к власти Анн</w:t>
      </w:r>
      <w:proofErr w:type="gramStart"/>
      <w:r w:rsidRPr="00ED6E3B">
        <w:rPr>
          <w:rFonts w:ascii="Times New Roman" w:hAnsi="Times New Roman"/>
          <w:color w:val="000000"/>
          <w:sz w:val="28"/>
        </w:rPr>
        <w:t>ы Иоа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нновны. Кабинет министров. Роль Э. Бирона, А. И. Остермана, А. П.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Волы</w:t>
      </w:r>
      <w:proofErr w:type="gramStart"/>
      <w:r w:rsidRPr="00ED6E3B">
        <w:rPr>
          <w:rFonts w:ascii="Times New Roman" w:hAnsi="Times New Roman"/>
          <w:color w:val="000000"/>
          <w:sz w:val="28"/>
        </w:rPr>
        <w:t>н</w:t>
      </w:r>
      <w:proofErr w:type="spellEnd"/>
      <w:r w:rsidRPr="00ED6E3B">
        <w:rPr>
          <w:rFonts w:ascii="Times New Roman" w:hAnsi="Times New Roman"/>
          <w:color w:val="000000"/>
          <w:sz w:val="28"/>
        </w:rPr>
        <w:t>-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ского</w:t>
      </w:r>
      <w:proofErr w:type="spellEnd"/>
      <w:r w:rsidRPr="00ED6E3B">
        <w:rPr>
          <w:rFonts w:ascii="Times New Roman" w:hAnsi="Times New Roman"/>
          <w:color w:val="000000"/>
          <w:sz w:val="28"/>
        </w:rPr>
        <w:t>, Б. Х. Миниха в управлении и политической жизни страны.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proofErr w:type="gramStart"/>
      <w:r w:rsidRPr="00ED6E3B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Переход Младшего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жуза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под суверенитет Российской империи. Война с Османской империей.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 w:rsidRPr="00ED6E3B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И</w:t>
      </w:r>
      <w:proofErr w:type="spellEnd"/>
      <w:r w:rsidRPr="00ED6E3B">
        <w:rPr>
          <w:rFonts w:ascii="Times New Roman" w:hAnsi="Times New Roman"/>
          <w:color w:val="000000"/>
          <w:sz w:val="28"/>
        </w:rPr>
        <w:t>. И. Шувалов. Россия в международных конфликтах 1740–1750-х гг. Участие в Семилетней войне.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Петр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III</w:t>
      </w:r>
      <w:r w:rsidRPr="00ED6E3B">
        <w:rPr>
          <w:rFonts w:ascii="Times New Roman" w:hAnsi="Times New Roman"/>
          <w:b/>
          <w:color w:val="000000"/>
          <w:sz w:val="28"/>
        </w:rPr>
        <w:t>.</w:t>
      </w:r>
      <w:r w:rsidRPr="00ED6E3B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и Павла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b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b/>
          <w:color w:val="000000"/>
          <w:sz w:val="28"/>
        </w:rPr>
        <w:t>.</w:t>
      </w:r>
      <w:r w:rsidRPr="00ED6E3B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Новороссии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, Поволжье, других регионах. Укрепление веротерпимости по отношению к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неправославным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ED6E3B">
        <w:rPr>
          <w:rFonts w:ascii="Times New Roman" w:hAnsi="Times New Roman"/>
          <w:color w:val="000000"/>
          <w:sz w:val="28"/>
        </w:rPr>
        <w:lastRenderedPageBreak/>
        <w:t xml:space="preserve">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Рябушинские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Гарелины</w:t>
      </w:r>
      <w:proofErr w:type="spellEnd"/>
      <w:r w:rsidRPr="00ED6E3B">
        <w:rPr>
          <w:rFonts w:ascii="Times New Roman" w:hAnsi="Times New Roman"/>
          <w:color w:val="000000"/>
          <w:sz w:val="28"/>
        </w:rPr>
        <w:t>, Прохоровы, Демидовы и др.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Внутренняя и внешняя торговля. Торговые пути внутри страны. </w:t>
      </w:r>
      <w:proofErr w:type="gramStart"/>
      <w:r w:rsidRPr="00ED6E3B">
        <w:rPr>
          <w:rFonts w:ascii="Times New Roman" w:hAnsi="Times New Roman"/>
          <w:color w:val="000000"/>
          <w:sz w:val="28"/>
        </w:rPr>
        <w:t>Водно-транспортные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системы: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Вышневолоцкая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, Тихвинская, Мариинская и др. Ярмарки и их роль во внутренней торговле.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Макарьевская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Ирбитская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Свенская</w:t>
      </w:r>
      <w:proofErr w:type="spellEnd"/>
      <w:r w:rsidRPr="00ED6E3B">
        <w:rPr>
          <w:rFonts w:ascii="Times New Roman" w:hAnsi="Times New Roman"/>
          <w:color w:val="000000"/>
          <w:sz w:val="28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ED6E3B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Антидворянский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ED6E3B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Новороссией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. Строительство новых городов и портов. Основание Пятигорска, Севастополя, Одессы, Херсона. Г. А. Потемкин. Путешествие Екатерины </w:t>
      </w:r>
      <w:r w:rsidRPr="00ED6E3B">
        <w:rPr>
          <w:rFonts w:ascii="Times New Roman" w:hAnsi="Times New Roman"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Участие России в разделах Речи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Посполитой</w:t>
      </w:r>
      <w:proofErr w:type="spellEnd"/>
      <w:r w:rsidRPr="00ED6E3B">
        <w:rPr>
          <w:rFonts w:ascii="Times New Roman" w:hAnsi="Times New Roman"/>
          <w:color w:val="000000"/>
          <w:sz w:val="28"/>
        </w:rPr>
        <w:t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b/>
          <w:color w:val="000000"/>
          <w:sz w:val="28"/>
        </w:rPr>
        <w:t xml:space="preserve">. </w:t>
      </w:r>
      <w:r w:rsidRPr="00ED6E3B">
        <w:rPr>
          <w:rFonts w:ascii="Times New Roman" w:hAnsi="Times New Roman"/>
          <w:color w:val="000000"/>
          <w:sz w:val="28"/>
        </w:rPr>
        <w:t xml:space="preserve">Личность Павла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ED6E3B">
        <w:rPr>
          <w:rFonts w:ascii="Times New Roman" w:hAnsi="Times New Roman"/>
          <w:color w:val="000000"/>
          <w:sz w:val="28"/>
        </w:rPr>
        <w:t>Манифест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lastRenderedPageBreak/>
        <w:t xml:space="preserve">Культурное пространство Российской империи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Российская наука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бл</w:t>
      </w:r>
      <w:proofErr w:type="gramStart"/>
      <w:r w:rsidRPr="00ED6E3B">
        <w:rPr>
          <w:rFonts w:ascii="Times New Roman" w:hAnsi="Times New Roman"/>
          <w:color w:val="000000"/>
          <w:sz w:val="28"/>
        </w:rPr>
        <w:t>а</w:t>
      </w:r>
      <w:proofErr w:type="spellEnd"/>
      <w:r w:rsidRPr="00ED6E3B">
        <w:rPr>
          <w:rFonts w:ascii="Times New Roman" w:hAnsi="Times New Roman"/>
          <w:color w:val="000000"/>
          <w:sz w:val="28"/>
        </w:rPr>
        <w:t>-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городных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Русская архитектура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Наш край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Обобщение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proofErr w:type="gramStart"/>
      <w:r w:rsidRPr="00ED6E3B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b/>
          <w:color w:val="000000"/>
          <w:sz w:val="28"/>
        </w:rPr>
        <w:t xml:space="preserve"> – НАЧАЛО ХХ в.</w:t>
      </w:r>
      <w:proofErr w:type="gramEnd"/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Введение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Европа </w:t>
      </w:r>
      <w:proofErr w:type="gramStart"/>
      <w:r w:rsidRPr="00ED6E3B">
        <w:rPr>
          <w:rFonts w:ascii="Times New Roman" w:hAnsi="Times New Roman"/>
          <w:b/>
          <w:color w:val="000000"/>
          <w:sz w:val="28"/>
        </w:rPr>
        <w:t>в начале</w:t>
      </w:r>
      <w:proofErr w:type="gramEnd"/>
      <w:r w:rsidRPr="00ED6E3B">
        <w:rPr>
          <w:rFonts w:ascii="Times New Roman" w:hAnsi="Times New Roman"/>
          <w:b/>
          <w:color w:val="000000"/>
          <w:sz w:val="28"/>
        </w:rPr>
        <w:t xml:space="preserve">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ED6E3B">
        <w:rPr>
          <w:rFonts w:ascii="Times New Roman" w:hAnsi="Times New Roman"/>
          <w:color w:val="000000"/>
          <w:sz w:val="28"/>
        </w:rPr>
        <w:t xml:space="preserve">, </w:t>
      </w:r>
      <w:r w:rsidRPr="00ED6E3B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ED6E3B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b/>
          <w:color w:val="000000"/>
          <w:sz w:val="28"/>
        </w:rPr>
        <w:t>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ED6E3B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Франция.</w:t>
      </w:r>
      <w:r w:rsidRPr="00ED6E3B">
        <w:rPr>
          <w:rFonts w:ascii="Times New Roman" w:hAnsi="Times New Roman"/>
          <w:color w:val="000000"/>
          <w:sz w:val="28"/>
        </w:rPr>
        <w:t xml:space="preserve"> Империя Наполеона </w:t>
      </w:r>
      <w:r w:rsidRPr="00ED6E3B">
        <w:rPr>
          <w:rFonts w:ascii="Times New Roman" w:hAnsi="Times New Roman"/>
          <w:color w:val="000000"/>
          <w:sz w:val="28"/>
          <w:lang w:val="en-US"/>
        </w:rPr>
        <w:t>III</w:t>
      </w:r>
      <w:r w:rsidRPr="00ED6E3B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Италия.</w:t>
      </w:r>
      <w:r w:rsidRPr="00ED6E3B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Кавур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, Дж. Гарибальди. Образование единого государства. Король Виктор Эммануил </w:t>
      </w:r>
      <w:r w:rsidRPr="00ED6E3B">
        <w:rPr>
          <w:rFonts w:ascii="Times New Roman" w:hAnsi="Times New Roman"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Германия.</w:t>
      </w:r>
      <w:r w:rsidRPr="00ED6E3B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  <w:r w:rsidRPr="00ED6E3B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b/>
          <w:color w:val="000000"/>
          <w:sz w:val="28"/>
        </w:rPr>
        <w:t xml:space="preserve"> – начале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ED6E3B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ED6E3B">
        <w:rPr>
          <w:rFonts w:ascii="Times New Roman" w:hAnsi="Times New Roman"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ED6E3B">
        <w:rPr>
          <w:rFonts w:ascii="Times New Roman" w:hAnsi="Times New Roman"/>
          <w:color w:val="000000"/>
          <w:sz w:val="28"/>
        </w:rPr>
        <w:t>сс в пр</w:t>
      </w:r>
      <w:proofErr w:type="gramEnd"/>
      <w:r w:rsidRPr="00ED6E3B">
        <w:rPr>
          <w:rFonts w:ascii="Times New Roman" w:hAnsi="Times New Roman"/>
          <w:color w:val="000000"/>
          <w:sz w:val="28"/>
        </w:rPr>
        <w:t>омышленности и сельском хозяйстве. Развитие транспорта и сре</w:t>
      </w:r>
      <w:proofErr w:type="gramStart"/>
      <w:r w:rsidRPr="00ED6E3B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ED6E3B">
        <w:rPr>
          <w:rFonts w:ascii="Times New Roman" w:hAnsi="Times New Roman"/>
          <w:color w:val="000000"/>
          <w:sz w:val="28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ED6E3B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b/>
          <w:color w:val="000000"/>
          <w:sz w:val="28"/>
        </w:rPr>
        <w:t xml:space="preserve">.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латифундизм</w:t>
      </w:r>
      <w:proofErr w:type="spellEnd"/>
      <w:r w:rsidRPr="00ED6E3B"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Страны Азии в Х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ED6E3B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b/>
          <w:color w:val="000000"/>
          <w:sz w:val="28"/>
        </w:rPr>
        <w:t>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Япония.</w:t>
      </w:r>
      <w:r w:rsidRPr="00ED6E3B"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Мэйдзи</w:t>
      </w:r>
      <w:proofErr w:type="spellEnd"/>
      <w:r w:rsidRPr="00ED6E3B"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Китай.</w:t>
      </w:r>
      <w:r w:rsidRPr="00ED6E3B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самоусиления</w:t>
      </w:r>
      <w:proofErr w:type="spellEnd"/>
      <w:r w:rsidRPr="00ED6E3B"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 w:rsidRPr="00ED6E3B">
        <w:rPr>
          <w:rFonts w:ascii="Times New Roman" w:hAnsi="Times New Roman"/>
          <w:color w:val="000000"/>
          <w:sz w:val="28"/>
        </w:rPr>
        <w:t>ихэтуаней</w:t>
      </w:r>
      <w:proofErr w:type="spellEnd"/>
      <w:r w:rsidRPr="00ED6E3B"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ED6E3B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Танзимата</w:t>
      </w:r>
      <w:proofErr w:type="spellEnd"/>
      <w:r w:rsidRPr="00ED6E3B"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Индия.</w:t>
      </w:r>
      <w:r w:rsidRPr="00ED6E3B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ED6E3B"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Тилак</w:t>
      </w:r>
      <w:proofErr w:type="spellEnd"/>
      <w:r w:rsidRPr="00ED6E3B">
        <w:rPr>
          <w:rFonts w:ascii="Times New Roman" w:hAnsi="Times New Roman"/>
          <w:color w:val="000000"/>
          <w:sz w:val="28"/>
        </w:rPr>
        <w:t>, М.К. Ганди.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Народы Африки в Х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ED6E3B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b/>
          <w:color w:val="000000"/>
          <w:sz w:val="28"/>
        </w:rPr>
        <w:t>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ED6E3B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b/>
          <w:color w:val="000000"/>
          <w:sz w:val="28"/>
        </w:rPr>
        <w:t>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proofErr w:type="gramStart"/>
      <w:r w:rsidRPr="00ED6E3B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начале ХХ в. Революция в физике.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ED6E3B">
        <w:rPr>
          <w:rFonts w:ascii="Times New Roman" w:hAnsi="Times New Roman"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ED6E3B">
        <w:rPr>
          <w:rFonts w:ascii="Times New Roman" w:hAnsi="Times New Roman"/>
          <w:color w:val="000000"/>
          <w:sz w:val="28"/>
        </w:rPr>
        <w:t>Эволюция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b/>
          <w:color w:val="000000"/>
          <w:sz w:val="28"/>
        </w:rPr>
        <w:t xml:space="preserve"> – начале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ED6E3B">
        <w:rPr>
          <w:rFonts w:ascii="Times New Roman" w:hAnsi="Times New Roman"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color w:val="000000"/>
          <w:sz w:val="28"/>
        </w:rPr>
        <w:t>. (</w:t>
      </w:r>
      <w:proofErr w:type="gramStart"/>
      <w:r w:rsidRPr="00ED6E3B">
        <w:rPr>
          <w:rFonts w:ascii="Times New Roman" w:hAnsi="Times New Roman"/>
          <w:color w:val="000000"/>
          <w:sz w:val="28"/>
        </w:rPr>
        <w:t>испано-американская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война, русско-японская война, боснийский кризис). Балканские войны.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Обобщение (1 ч).</w:t>
      </w:r>
      <w:r w:rsidRPr="00ED6E3B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в.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b/>
          <w:color w:val="000000"/>
          <w:sz w:val="28"/>
        </w:rPr>
        <w:t xml:space="preserve"> – НАЧАЛЕ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Введение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Тильзитский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 xml:space="preserve">. Экономическая политика в условиях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политич</w:t>
      </w:r>
      <w:proofErr w:type="gramStart"/>
      <w:r w:rsidRPr="00ED6E3B">
        <w:rPr>
          <w:rFonts w:ascii="Times New Roman" w:hAnsi="Times New Roman"/>
          <w:color w:val="000000"/>
          <w:sz w:val="28"/>
        </w:rPr>
        <w:t>е</w:t>
      </w:r>
      <w:proofErr w:type="spellEnd"/>
      <w:r w:rsidRPr="00ED6E3B">
        <w:rPr>
          <w:rFonts w:ascii="Times New Roman" w:hAnsi="Times New Roman"/>
          <w:color w:val="000000"/>
          <w:sz w:val="28"/>
        </w:rPr>
        <w:t>-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ского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</w:t>
      </w:r>
      <w:r w:rsidRPr="00ED6E3B">
        <w:rPr>
          <w:rFonts w:ascii="Times New Roman" w:hAnsi="Times New Roman"/>
          <w:color w:val="000000"/>
          <w:sz w:val="28"/>
        </w:rPr>
        <w:lastRenderedPageBreak/>
        <w:t>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proofErr w:type="spellStart"/>
      <w:r w:rsidRPr="00ED6E3B"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 w:rsidRPr="00ED6E3B">
        <w:rPr>
          <w:rFonts w:ascii="Times New Roman" w:hAnsi="Times New Roman"/>
          <w:color w:val="000000"/>
          <w:sz w:val="28"/>
          <w:lang w:val="en-US"/>
        </w:rPr>
        <w:t>III</w:t>
      </w:r>
      <w:r w:rsidRPr="00ED6E3B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ED6E3B"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b/>
          <w:color w:val="000000"/>
          <w:sz w:val="28"/>
        </w:rPr>
        <w:t xml:space="preserve"> в.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ED6E3B">
        <w:rPr>
          <w:rFonts w:ascii="Times New Roman" w:hAnsi="Times New Roman"/>
          <w:color w:val="000000"/>
          <w:sz w:val="28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 xml:space="preserve"> съезд РСДРП.</w:t>
      </w:r>
      <w:proofErr w:type="gramEnd"/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Россия на пороге ХХ </w:t>
      </w:r>
      <w:proofErr w:type="gramStart"/>
      <w:r w:rsidRPr="00ED6E3B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b/>
          <w:color w:val="000000"/>
          <w:sz w:val="28"/>
        </w:rPr>
        <w:t>.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На пороге нового века: динамика и противоречия развития. Экономический рост. Промышленное развитие. Новая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ге</w:t>
      </w:r>
      <w:proofErr w:type="gramStart"/>
      <w:r w:rsidRPr="00ED6E3B">
        <w:rPr>
          <w:rFonts w:ascii="Times New Roman" w:hAnsi="Times New Roman"/>
          <w:color w:val="000000"/>
          <w:sz w:val="28"/>
        </w:rPr>
        <w:t>о</w:t>
      </w:r>
      <w:proofErr w:type="spellEnd"/>
      <w:r w:rsidRPr="00ED6E3B">
        <w:rPr>
          <w:rFonts w:ascii="Times New Roman" w:hAnsi="Times New Roman"/>
          <w:color w:val="000000"/>
          <w:sz w:val="28"/>
        </w:rPr>
        <w:t>-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Цусимское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сражение.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 w:rsidRPr="00ED6E3B">
        <w:rPr>
          <w:rFonts w:ascii="Times New Roman" w:hAnsi="Times New Roman"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r w:rsidRPr="00ED6E3B">
        <w:rPr>
          <w:rFonts w:ascii="Times New Roman" w:hAnsi="Times New Roman"/>
          <w:color w:val="000000"/>
          <w:sz w:val="28"/>
        </w:rPr>
        <w:t xml:space="preserve"> и </w:t>
      </w:r>
      <w:r w:rsidRPr="00ED6E3B">
        <w:rPr>
          <w:rFonts w:ascii="Times New Roman" w:hAnsi="Times New Roman"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 w:rsidRPr="00ED6E3B">
        <w:rPr>
          <w:rFonts w:ascii="Times New Roman" w:hAnsi="Times New Roman"/>
          <w:color w:val="000000"/>
          <w:sz w:val="28"/>
          <w:lang w:val="en-US"/>
        </w:rPr>
        <w:t>III</w:t>
      </w:r>
      <w:r w:rsidRPr="00ED6E3B">
        <w:rPr>
          <w:rFonts w:ascii="Times New Roman" w:hAnsi="Times New Roman"/>
          <w:color w:val="000000"/>
          <w:sz w:val="28"/>
        </w:rPr>
        <w:t xml:space="preserve"> и </w:t>
      </w:r>
      <w:r w:rsidRPr="00ED6E3B">
        <w:rPr>
          <w:rFonts w:ascii="Times New Roman" w:hAnsi="Times New Roman"/>
          <w:color w:val="000000"/>
          <w:sz w:val="28"/>
          <w:lang w:val="en-US"/>
        </w:rPr>
        <w:t>IV</w:t>
      </w:r>
      <w:r w:rsidRPr="00ED6E3B">
        <w:rPr>
          <w:rFonts w:ascii="Times New Roman" w:hAnsi="Times New Roman"/>
          <w:color w:val="000000"/>
          <w:sz w:val="28"/>
        </w:rPr>
        <w:t xml:space="preserve"> Государственная дума.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Идейно-политический спектр. Общественный и социальный подъем.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Наш край в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ED6E3B">
        <w:rPr>
          <w:rFonts w:ascii="Times New Roman" w:hAnsi="Times New Roman"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color w:val="000000"/>
          <w:sz w:val="28"/>
        </w:rPr>
        <w:t>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Введение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XXI</w:t>
      </w:r>
      <w:r w:rsidRPr="00ED6E3B">
        <w:rPr>
          <w:rFonts w:ascii="Times New Roman" w:hAnsi="Times New Roman"/>
          <w:color w:val="000000"/>
          <w:sz w:val="28"/>
        </w:rPr>
        <w:t xml:space="preserve"> 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Февральская и Октябрьская революции 1917 г.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 w:rsidRPr="00ED6E3B">
        <w:rPr>
          <w:rFonts w:ascii="Times New Roman" w:hAnsi="Times New Roman"/>
          <w:color w:val="000000"/>
          <w:sz w:val="28"/>
          <w:lang w:val="en-US"/>
        </w:rPr>
        <w:t>II</w:t>
      </w:r>
      <w:r w:rsidRPr="00ED6E3B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ED6E3B"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lastRenderedPageBreak/>
        <w:t xml:space="preserve">Российская Федерация в начале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>XXI</w:t>
      </w:r>
      <w:r w:rsidRPr="00ED6E3B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ED6E3B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ED6E3B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ED6E3B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пандемией. Реализация крупных </w:t>
      </w:r>
      <w:proofErr w:type="gramStart"/>
      <w:r w:rsidRPr="00ED6E3B">
        <w:rPr>
          <w:rFonts w:ascii="Times New Roman" w:hAnsi="Times New Roman"/>
          <w:color w:val="000000"/>
          <w:sz w:val="28"/>
        </w:rPr>
        <w:t>экономических проектов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Наш регион в конце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— начале </w:t>
      </w:r>
      <w:r w:rsidRPr="00ED6E3B">
        <w:rPr>
          <w:rFonts w:ascii="Times New Roman" w:hAnsi="Times New Roman"/>
          <w:color w:val="000000"/>
          <w:sz w:val="28"/>
          <w:lang w:val="en-US"/>
        </w:rPr>
        <w:t>XXI</w:t>
      </w:r>
      <w:r w:rsidRPr="00ED6E3B">
        <w:rPr>
          <w:rFonts w:ascii="Times New Roman" w:hAnsi="Times New Roman"/>
          <w:color w:val="000000"/>
          <w:sz w:val="28"/>
        </w:rPr>
        <w:t xml:space="preserve"> вв.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ED6E3B" w:rsidRPr="00ED6E3B" w:rsidRDefault="00ED6E3B" w:rsidP="00ED6E3B">
      <w:pPr>
        <w:sectPr w:rsidR="00ED6E3B" w:rsidRPr="00ED6E3B">
          <w:pgSz w:w="11906" w:h="16383"/>
          <w:pgMar w:top="1134" w:right="850" w:bottom="1134" w:left="1701" w:header="720" w:footer="720" w:gutter="0"/>
          <w:cols w:space="720"/>
        </w:sectPr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bookmarkStart w:id="8" w:name="block-1284156"/>
      <w:bookmarkEnd w:id="7"/>
      <w:r w:rsidRPr="00ED6E3B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Изучение истории в 5 классе направлено на достижение </w:t>
      </w:r>
      <w:proofErr w:type="gramStart"/>
      <w:r w:rsidRPr="00ED6E3B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К важнейшим </w:t>
      </w:r>
      <w:r w:rsidRPr="00ED6E3B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ED6E3B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proofErr w:type="gramStart"/>
      <w:r w:rsidRPr="00ED6E3B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ED6E3B" w:rsidRPr="00ED6E3B" w:rsidRDefault="00ED6E3B" w:rsidP="00ED6E3B">
      <w:pPr>
        <w:spacing w:after="0" w:line="264" w:lineRule="auto"/>
        <w:ind w:firstLine="600"/>
        <w:jc w:val="both"/>
      </w:pPr>
      <w:proofErr w:type="gramStart"/>
      <w:r w:rsidRPr="00ED6E3B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ED6E3B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 w:rsidRPr="00ED6E3B"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ED6E3B" w:rsidRPr="00ED6E3B" w:rsidRDefault="00ED6E3B" w:rsidP="00ED6E3B">
      <w:pPr>
        <w:spacing w:after="0"/>
        <w:ind w:left="120"/>
      </w:pPr>
    </w:p>
    <w:p w:rsidR="00ED6E3B" w:rsidRPr="00ED6E3B" w:rsidRDefault="00ED6E3B" w:rsidP="00ED6E3B">
      <w:pPr>
        <w:spacing w:after="0"/>
        <w:ind w:left="120"/>
      </w:pPr>
      <w:r w:rsidRPr="00ED6E3B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proofErr w:type="spellStart"/>
      <w:r w:rsidRPr="00ED6E3B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ED6E3B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ED6E3B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proofErr w:type="gramStart"/>
      <w:r w:rsidRPr="00ED6E3B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ED6E3B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внеучебной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интернет-ресурсы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proofErr w:type="gramStart"/>
      <w:r w:rsidRPr="00ED6E3B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ED6E3B" w:rsidRPr="00ED6E3B" w:rsidRDefault="00ED6E3B" w:rsidP="00ED6E3B">
      <w:pPr>
        <w:spacing w:after="0" w:line="264" w:lineRule="auto"/>
        <w:ind w:firstLine="600"/>
        <w:jc w:val="both"/>
      </w:pPr>
      <w:proofErr w:type="gramStart"/>
      <w:r w:rsidRPr="00ED6E3B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ED6E3B" w:rsidRPr="00ED6E3B" w:rsidRDefault="00ED6E3B" w:rsidP="00ED6E3B">
      <w:pPr>
        <w:spacing w:after="0" w:line="264" w:lineRule="auto"/>
        <w:ind w:firstLine="600"/>
        <w:jc w:val="both"/>
      </w:pPr>
      <w:r w:rsidRPr="00ED6E3B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5 КЛАСС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D6E3B" w:rsidRPr="00ED6E3B" w:rsidRDefault="00ED6E3B" w:rsidP="00ED6E3B">
      <w:pPr>
        <w:numPr>
          <w:ilvl w:val="0"/>
          <w:numId w:val="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ED6E3B" w:rsidRPr="00ED6E3B" w:rsidRDefault="00ED6E3B" w:rsidP="00ED6E3B">
      <w:pPr>
        <w:numPr>
          <w:ilvl w:val="0"/>
          <w:numId w:val="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ED6E3B" w:rsidRPr="00ED6E3B" w:rsidRDefault="00ED6E3B" w:rsidP="00ED6E3B">
      <w:pPr>
        <w:numPr>
          <w:ilvl w:val="0"/>
          <w:numId w:val="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D6E3B" w:rsidRPr="00ED6E3B" w:rsidRDefault="00ED6E3B" w:rsidP="00ED6E3B">
      <w:pPr>
        <w:numPr>
          <w:ilvl w:val="0"/>
          <w:numId w:val="3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ED6E3B" w:rsidRPr="00ED6E3B" w:rsidRDefault="00ED6E3B" w:rsidP="00ED6E3B">
      <w:pPr>
        <w:numPr>
          <w:ilvl w:val="0"/>
          <w:numId w:val="3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3.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исторической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картой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4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ED6E3B" w:rsidRPr="00ED6E3B" w:rsidRDefault="00ED6E3B" w:rsidP="00ED6E3B">
      <w:pPr>
        <w:numPr>
          <w:ilvl w:val="0"/>
          <w:numId w:val="4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4.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историческими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источниками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5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ED6E3B" w:rsidRPr="00ED6E3B" w:rsidRDefault="00ED6E3B" w:rsidP="00ED6E3B">
      <w:pPr>
        <w:numPr>
          <w:ilvl w:val="0"/>
          <w:numId w:val="5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ED6E3B" w:rsidRPr="00ED6E3B" w:rsidRDefault="00ED6E3B" w:rsidP="00ED6E3B">
      <w:pPr>
        <w:numPr>
          <w:ilvl w:val="0"/>
          <w:numId w:val="5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5.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Историческое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описание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(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реконструкция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):</w:t>
      </w:r>
    </w:p>
    <w:p w:rsidR="00ED6E3B" w:rsidRPr="00ED6E3B" w:rsidRDefault="00ED6E3B" w:rsidP="00ED6E3B">
      <w:pPr>
        <w:numPr>
          <w:ilvl w:val="0"/>
          <w:numId w:val="6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ED6E3B" w:rsidRPr="00ED6E3B" w:rsidRDefault="00ED6E3B" w:rsidP="00ED6E3B">
      <w:pPr>
        <w:numPr>
          <w:ilvl w:val="0"/>
          <w:numId w:val="6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ED6E3B" w:rsidRPr="00ED6E3B" w:rsidRDefault="00ED6E3B" w:rsidP="00ED6E3B">
      <w:pPr>
        <w:numPr>
          <w:ilvl w:val="0"/>
          <w:numId w:val="6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ED6E3B" w:rsidRPr="00ED6E3B" w:rsidRDefault="00ED6E3B" w:rsidP="00ED6E3B">
      <w:pPr>
        <w:numPr>
          <w:ilvl w:val="0"/>
          <w:numId w:val="6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D6E3B" w:rsidRPr="00ED6E3B" w:rsidRDefault="00ED6E3B" w:rsidP="00ED6E3B">
      <w:pPr>
        <w:numPr>
          <w:ilvl w:val="0"/>
          <w:numId w:val="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ED6E3B" w:rsidRPr="00ED6E3B" w:rsidRDefault="00ED6E3B" w:rsidP="00ED6E3B">
      <w:pPr>
        <w:numPr>
          <w:ilvl w:val="0"/>
          <w:numId w:val="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ED6E3B" w:rsidRPr="00ED6E3B" w:rsidRDefault="00ED6E3B" w:rsidP="00ED6E3B">
      <w:pPr>
        <w:numPr>
          <w:ilvl w:val="0"/>
          <w:numId w:val="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ED6E3B" w:rsidRPr="00ED6E3B" w:rsidRDefault="00ED6E3B" w:rsidP="00ED6E3B">
      <w:pPr>
        <w:numPr>
          <w:ilvl w:val="0"/>
          <w:numId w:val="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ED6E3B" w:rsidRPr="00ED6E3B" w:rsidRDefault="00ED6E3B" w:rsidP="00ED6E3B">
      <w:pPr>
        <w:numPr>
          <w:ilvl w:val="0"/>
          <w:numId w:val="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D6E3B" w:rsidRPr="00ED6E3B" w:rsidRDefault="00ED6E3B" w:rsidP="00ED6E3B">
      <w:pPr>
        <w:numPr>
          <w:ilvl w:val="0"/>
          <w:numId w:val="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ED6E3B" w:rsidRPr="00ED6E3B" w:rsidRDefault="00ED6E3B" w:rsidP="00ED6E3B">
      <w:pPr>
        <w:numPr>
          <w:ilvl w:val="0"/>
          <w:numId w:val="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8.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Применение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исторических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знаний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8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ED6E3B" w:rsidRPr="00ED6E3B" w:rsidRDefault="00ED6E3B" w:rsidP="00ED6E3B">
      <w:pPr>
        <w:numPr>
          <w:ilvl w:val="0"/>
          <w:numId w:val="8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6 КЛАСС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D6E3B" w:rsidRPr="00ED6E3B" w:rsidRDefault="00ED6E3B" w:rsidP="00ED6E3B">
      <w:pPr>
        <w:numPr>
          <w:ilvl w:val="0"/>
          <w:numId w:val="9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ED6E3B" w:rsidRPr="00ED6E3B" w:rsidRDefault="00ED6E3B" w:rsidP="00ED6E3B">
      <w:pPr>
        <w:numPr>
          <w:ilvl w:val="0"/>
          <w:numId w:val="9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ED6E3B" w:rsidRPr="00ED6E3B" w:rsidRDefault="00ED6E3B" w:rsidP="00ED6E3B">
      <w:pPr>
        <w:numPr>
          <w:ilvl w:val="0"/>
          <w:numId w:val="9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D6E3B" w:rsidRPr="00ED6E3B" w:rsidRDefault="00ED6E3B" w:rsidP="00ED6E3B">
      <w:pPr>
        <w:numPr>
          <w:ilvl w:val="0"/>
          <w:numId w:val="10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ED6E3B" w:rsidRPr="00ED6E3B" w:rsidRDefault="00ED6E3B" w:rsidP="00ED6E3B">
      <w:pPr>
        <w:numPr>
          <w:ilvl w:val="0"/>
          <w:numId w:val="10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3.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исторической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картой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11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ED6E3B" w:rsidRPr="00ED6E3B" w:rsidRDefault="00ED6E3B" w:rsidP="00ED6E3B">
      <w:pPr>
        <w:numPr>
          <w:ilvl w:val="0"/>
          <w:numId w:val="11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ED6E3B">
        <w:rPr>
          <w:rFonts w:ascii="Times New Roman" w:hAnsi="Times New Roman"/>
          <w:color w:val="000000"/>
          <w:sz w:val="28"/>
        </w:rPr>
        <w:t>рств в Ср</w:t>
      </w:r>
      <w:proofErr w:type="gramEnd"/>
      <w:r w:rsidRPr="00ED6E3B">
        <w:rPr>
          <w:rFonts w:ascii="Times New Roman" w:hAnsi="Times New Roman"/>
          <w:color w:val="000000"/>
          <w:sz w:val="28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4.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историческими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источниками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1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ED6E3B" w:rsidRPr="00ED6E3B" w:rsidRDefault="00ED6E3B" w:rsidP="00ED6E3B">
      <w:pPr>
        <w:numPr>
          <w:ilvl w:val="0"/>
          <w:numId w:val="1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ED6E3B" w:rsidRPr="00ED6E3B" w:rsidRDefault="00ED6E3B" w:rsidP="00ED6E3B">
      <w:pPr>
        <w:numPr>
          <w:ilvl w:val="0"/>
          <w:numId w:val="1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ED6E3B" w:rsidRPr="00ED6E3B" w:rsidRDefault="00ED6E3B" w:rsidP="00ED6E3B">
      <w:pPr>
        <w:numPr>
          <w:ilvl w:val="0"/>
          <w:numId w:val="1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ED6E3B" w:rsidRPr="00ED6E3B" w:rsidRDefault="00ED6E3B" w:rsidP="00ED6E3B">
      <w:pPr>
        <w:numPr>
          <w:ilvl w:val="0"/>
          <w:numId w:val="1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5.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Историческое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описание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(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реконструкция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):</w:t>
      </w:r>
    </w:p>
    <w:p w:rsidR="00ED6E3B" w:rsidRPr="00ED6E3B" w:rsidRDefault="00ED6E3B" w:rsidP="00ED6E3B">
      <w:pPr>
        <w:numPr>
          <w:ilvl w:val="0"/>
          <w:numId w:val="13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ED6E3B" w:rsidRPr="00ED6E3B" w:rsidRDefault="00ED6E3B" w:rsidP="00ED6E3B">
      <w:pPr>
        <w:numPr>
          <w:ilvl w:val="0"/>
          <w:numId w:val="13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ED6E3B" w:rsidRPr="00ED6E3B" w:rsidRDefault="00ED6E3B" w:rsidP="00ED6E3B">
      <w:pPr>
        <w:numPr>
          <w:ilvl w:val="0"/>
          <w:numId w:val="13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ED6E3B" w:rsidRPr="00ED6E3B" w:rsidRDefault="00ED6E3B" w:rsidP="00ED6E3B">
      <w:pPr>
        <w:numPr>
          <w:ilvl w:val="0"/>
          <w:numId w:val="13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D6E3B" w:rsidRPr="00ED6E3B" w:rsidRDefault="00ED6E3B" w:rsidP="00ED6E3B">
      <w:pPr>
        <w:numPr>
          <w:ilvl w:val="0"/>
          <w:numId w:val="14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ED6E3B"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ED6E3B" w:rsidRPr="00ED6E3B" w:rsidRDefault="00ED6E3B" w:rsidP="00ED6E3B">
      <w:pPr>
        <w:numPr>
          <w:ilvl w:val="0"/>
          <w:numId w:val="14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D6E3B" w:rsidRPr="00ED6E3B" w:rsidRDefault="00ED6E3B" w:rsidP="00ED6E3B">
      <w:pPr>
        <w:numPr>
          <w:ilvl w:val="0"/>
          <w:numId w:val="14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ED6E3B" w:rsidRPr="00ED6E3B" w:rsidRDefault="00ED6E3B" w:rsidP="00ED6E3B">
      <w:pPr>
        <w:numPr>
          <w:ilvl w:val="0"/>
          <w:numId w:val="14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D6E3B" w:rsidRPr="00ED6E3B" w:rsidRDefault="00ED6E3B" w:rsidP="00ED6E3B">
      <w:pPr>
        <w:numPr>
          <w:ilvl w:val="0"/>
          <w:numId w:val="15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ED6E3B" w:rsidRPr="00ED6E3B" w:rsidRDefault="00ED6E3B" w:rsidP="00ED6E3B">
      <w:pPr>
        <w:numPr>
          <w:ilvl w:val="0"/>
          <w:numId w:val="15"/>
        </w:numPr>
        <w:spacing w:after="0" w:line="264" w:lineRule="auto"/>
        <w:jc w:val="both"/>
      </w:pPr>
      <w:proofErr w:type="gramStart"/>
      <w:r w:rsidRPr="00ED6E3B">
        <w:rPr>
          <w:rFonts w:ascii="Times New Roman" w:hAnsi="Times New Roman"/>
          <w:color w:val="000000"/>
          <w:sz w:val="28"/>
        </w:rPr>
        <w:t>высказывать отношение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8.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Применение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исторических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знаний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16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ED6E3B" w:rsidRPr="00ED6E3B" w:rsidRDefault="00ED6E3B" w:rsidP="00ED6E3B">
      <w:pPr>
        <w:numPr>
          <w:ilvl w:val="0"/>
          <w:numId w:val="16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7 КЛАСС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D6E3B" w:rsidRPr="00ED6E3B" w:rsidRDefault="00ED6E3B" w:rsidP="00ED6E3B">
      <w:pPr>
        <w:numPr>
          <w:ilvl w:val="0"/>
          <w:numId w:val="1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ED6E3B" w:rsidRPr="00ED6E3B" w:rsidRDefault="00ED6E3B" w:rsidP="00ED6E3B">
      <w:pPr>
        <w:numPr>
          <w:ilvl w:val="0"/>
          <w:numId w:val="1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:rsidR="00ED6E3B" w:rsidRPr="00ED6E3B" w:rsidRDefault="00ED6E3B" w:rsidP="00ED6E3B">
      <w:pPr>
        <w:numPr>
          <w:ilvl w:val="0"/>
          <w:numId w:val="1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D6E3B" w:rsidRPr="00ED6E3B" w:rsidRDefault="00ED6E3B" w:rsidP="00ED6E3B">
      <w:pPr>
        <w:numPr>
          <w:ilvl w:val="0"/>
          <w:numId w:val="18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вв.;</w:t>
      </w:r>
    </w:p>
    <w:p w:rsidR="00ED6E3B" w:rsidRPr="00ED6E3B" w:rsidRDefault="00ED6E3B" w:rsidP="00ED6E3B">
      <w:pPr>
        <w:numPr>
          <w:ilvl w:val="0"/>
          <w:numId w:val="18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3.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исторической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картой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19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вв.;</w:t>
      </w:r>
    </w:p>
    <w:p w:rsidR="00ED6E3B" w:rsidRPr="00ED6E3B" w:rsidRDefault="00ED6E3B" w:rsidP="00ED6E3B">
      <w:pPr>
        <w:numPr>
          <w:ilvl w:val="0"/>
          <w:numId w:val="19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4.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историческими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источниками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20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ED6E3B" w:rsidRPr="00ED6E3B" w:rsidRDefault="00ED6E3B" w:rsidP="00ED6E3B">
      <w:pPr>
        <w:numPr>
          <w:ilvl w:val="0"/>
          <w:numId w:val="20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ED6E3B" w:rsidRPr="00ED6E3B" w:rsidRDefault="00ED6E3B" w:rsidP="00ED6E3B">
      <w:pPr>
        <w:numPr>
          <w:ilvl w:val="0"/>
          <w:numId w:val="20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ED6E3B" w:rsidRPr="00ED6E3B" w:rsidRDefault="00ED6E3B" w:rsidP="00ED6E3B">
      <w:pPr>
        <w:numPr>
          <w:ilvl w:val="0"/>
          <w:numId w:val="20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5.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Историческое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описание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(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реконструкция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):</w:t>
      </w:r>
    </w:p>
    <w:p w:rsidR="00ED6E3B" w:rsidRPr="00ED6E3B" w:rsidRDefault="00ED6E3B" w:rsidP="00ED6E3B">
      <w:pPr>
        <w:numPr>
          <w:ilvl w:val="0"/>
          <w:numId w:val="21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:rsidR="00ED6E3B" w:rsidRPr="00ED6E3B" w:rsidRDefault="00ED6E3B" w:rsidP="00ED6E3B">
      <w:pPr>
        <w:numPr>
          <w:ilvl w:val="0"/>
          <w:numId w:val="21"/>
        </w:numPr>
        <w:spacing w:after="0" w:line="264" w:lineRule="auto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 </w:t>
      </w:r>
      <w:r w:rsidRPr="00ED6E3B">
        <w:rPr>
          <w:rFonts w:ascii="Times New Roman" w:hAnsi="Times New Roman"/>
          <w:color w:val="000000"/>
          <w:sz w:val="28"/>
          <w:lang w:val="en-US"/>
        </w:rPr>
        <w:t>(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ключевые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факты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биографии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личные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качества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,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деятельность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);</w:t>
      </w:r>
    </w:p>
    <w:p w:rsidR="00ED6E3B" w:rsidRPr="00ED6E3B" w:rsidRDefault="00ED6E3B" w:rsidP="00ED6E3B">
      <w:pPr>
        <w:numPr>
          <w:ilvl w:val="0"/>
          <w:numId w:val="21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ED6E3B" w:rsidRPr="00ED6E3B" w:rsidRDefault="00ED6E3B" w:rsidP="00ED6E3B">
      <w:pPr>
        <w:numPr>
          <w:ilvl w:val="0"/>
          <w:numId w:val="21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D6E3B" w:rsidRPr="00ED6E3B" w:rsidRDefault="00ED6E3B" w:rsidP="00ED6E3B">
      <w:pPr>
        <w:numPr>
          <w:ilvl w:val="0"/>
          <w:numId w:val="2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:rsidR="00ED6E3B" w:rsidRPr="00ED6E3B" w:rsidRDefault="00ED6E3B" w:rsidP="00ED6E3B">
      <w:pPr>
        <w:numPr>
          <w:ilvl w:val="0"/>
          <w:numId w:val="2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D6E3B" w:rsidRPr="00ED6E3B" w:rsidRDefault="00ED6E3B" w:rsidP="00ED6E3B">
      <w:pPr>
        <w:numPr>
          <w:ilvl w:val="0"/>
          <w:numId w:val="2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D6E3B" w:rsidRPr="00ED6E3B" w:rsidRDefault="00ED6E3B" w:rsidP="00ED6E3B">
      <w:pPr>
        <w:numPr>
          <w:ilvl w:val="0"/>
          <w:numId w:val="2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ED6E3B" w:rsidRPr="00ED6E3B" w:rsidRDefault="00ED6E3B" w:rsidP="00ED6E3B">
      <w:pPr>
        <w:numPr>
          <w:ilvl w:val="0"/>
          <w:numId w:val="2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D6E3B" w:rsidRPr="00ED6E3B" w:rsidRDefault="00ED6E3B" w:rsidP="00ED6E3B">
      <w:pPr>
        <w:numPr>
          <w:ilvl w:val="0"/>
          <w:numId w:val="2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ED6E3B" w:rsidRPr="00ED6E3B" w:rsidRDefault="00ED6E3B" w:rsidP="00ED6E3B">
      <w:pPr>
        <w:numPr>
          <w:ilvl w:val="0"/>
          <w:numId w:val="2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8.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Применение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исторических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знаний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23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ED6E3B" w:rsidRPr="00ED6E3B" w:rsidRDefault="00ED6E3B" w:rsidP="00ED6E3B">
      <w:pPr>
        <w:numPr>
          <w:ilvl w:val="0"/>
          <w:numId w:val="23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объяснять значение памятников истории и культуры России и других стран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:rsidR="00ED6E3B" w:rsidRPr="00ED6E3B" w:rsidRDefault="00ED6E3B" w:rsidP="00ED6E3B">
      <w:pPr>
        <w:numPr>
          <w:ilvl w:val="0"/>
          <w:numId w:val="23"/>
        </w:numPr>
        <w:spacing w:after="0" w:line="264" w:lineRule="auto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</w:t>
      </w:r>
      <w:r w:rsidRPr="00ED6E3B">
        <w:rPr>
          <w:rFonts w:ascii="Times New Roman" w:hAnsi="Times New Roman"/>
          <w:color w:val="000000"/>
          <w:sz w:val="28"/>
        </w:rPr>
        <w:t>–</w:t>
      </w:r>
      <w:r w:rsidRPr="00ED6E3B">
        <w:rPr>
          <w:rFonts w:ascii="Times New Roman" w:hAnsi="Times New Roman"/>
          <w:color w:val="000000"/>
          <w:sz w:val="28"/>
          <w:lang w:val="en-US"/>
        </w:rPr>
        <w:t>XVII</w:t>
      </w:r>
      <w:r w:rsidRPr="00ED6E3B">
        <w:rPr>
          <w:rFonts w:ascii="Times New Roman" w:hAnsi="Times New Roman"/>
          <w:color w:val="000000"/>
          <w:sz w:val="28"/>
        </w:rPr>
        <w:t xml:space="preserve"> вв. </w:t>
      </w:r>
      <w:r w:rsidRPr="00ED6E3B">
        <w:rPr>
          <w:rFonts w:ascii="Times New Roman" w:hAnsi="Times New Roman"/>
          <w:color w:val="000000"/>
          <w:sz w:val="28"/>
          <w:lang w:val="en-US"/>
        </w:rPr>
        <w:t xml:space="preserve">(в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том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числе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на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региональном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материале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).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b/>
          <w:color w:val="000000"/>
          <w:sz w:val="28"/>
          <w:lang w:val="en-US"/>
        </w:rPr>
        <w:t>8 КЛАСС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D6E3B" w:rsidRPr="00ED6E3B" w:rsidRDefault="00ED6E3B" w:rsidP="00ED6E3B">
      <w:pPr>
        <w:numPr>
          <w:ilvl w:val="0"/>
          <w:numId w:val="24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ED6E3B" w:rsidRPr="00ED6E3B" w:rsidRDefault="00ED6E3B" w:rsidP="00ED6E3B">
      <w:pPr>
        <w:numPr>
          <w:ilvl w:val="0"/>
          <w:numId w:val="24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ED6E3B" w:rsidRPr="00ED6E3B" w:rsidRDefault="00ED6E3B" w:rsidP="00ED6E3B">
      <w:pPr>
        <w:numPr>
          <w:ilvl w:val="0"/>
          <w:numId w:val="25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в.;</w:t>
      </w:r>
    </w:p>
    <w:p w:rsidR="00ED6E3B" w:rsidRPr="00ED6E3B" w:rsidRDefault="00ED6E3B" w:rsidP="00ED6E3B">
      <w:pPr>
        <w:numPr>
          <w:ilvl w:val="0"/>
          <w:numId w:val="25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3.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исторической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картой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26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4.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историческими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источниками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2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ED6E3B" w:rsidRPr="00ED6E3B" w:rsidRDefault="00ED6E3B" w:rsidP="00ED6E3B">
      <w:pPr>
        <w:numPr>
          <w:ilvl w:val="0"/>
          <w:numId w:val="2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ED6E3B" w:rsidRPr="00ED6E3B" w:rsidRDefault="00ED6E3B" w:rsidP="00ED6E3B">
      <w:pPr>
        <w:numPr>
          <w:ilvl w:val="0"/>
          <w:numId w:val="2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5.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Историческое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описание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(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реконструкция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):</w:t>
      </w:r>
    </w:p>
    <w:p w:rsidR="00ED6E3B" w:rsidRPr="00ED6E3B" w:rsidRDefault="00ED6E3B" w:rsidP="00ED6E3B">
      <w:pPr>
        <w:numPr>
          <w:ilvl w:val="0"/>
          <w:numId w:val="28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ED6E3B" w:rsidRPr="00ED6E3B" w:rsidRDefault="00ED6E3B" w:rsidP="00ED6E3B">
      <w:pPr>
        <w:numPr>
          <w:ilvl w:val="0"/>
          <w:numId w:val="28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ED6E3B" w:rsidRPr="00ED6E3B" w:rsidRDefault="00ED6E3B" w:rsidP="00ED6E3B">
      <w:pPr>
        <w:numPr>
          <w:ilvl w:val="0"/>
          <w:numId w:val="28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в.;</w:t>
      </w:r>
    </w:p>
    <w:p w:rsidR="00ED6E3B" w:rsidRPr="00ED6E3B" w:rsidRDefault="00ED6E3B" w:rsidP="00ED6E3B">
      <w:pPr>
        <w:numPr>
          <w:ilvl w:val="0"/>
          <w:numId w:val="28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D6E3B" w:rsidRPr="00ED6E3B" w:rsidRDefault="00ED6E3B" w:rsidP="00ED6E3B">
      <w:pPr>
        <w:numPr>
          <w:ilvl w:val="0"/>
          <w:numId w:val="29"/>
        </w:numPr>
        <w:spacing w:after="0" w:line="264" w:lineRule="auto"/>
        <w:jc w:val="both"/>
      </w:pPr>
      <w:proofErr w:type="gramStart"/>
      <w:r w:rsidRPr="00ED6E3B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ED6E3B" w:rsidRPr="00ED6E3B" w:rsidRDefault="00ED6E3B" w:rsidP="00ED6E3B">
      <w:pPr>
        <w:numPr>
          <w:ilvl w:val="0"/>
          <w:numId w:val="29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ED6E3B" w:rsidRPr="00ED6E3B" w:rsidRDefault="00ED6E3B" w:rsidP="00ED6E3B">
      <w:pPr>
        <w:numPr>
          <w:ilvl w:val="0"/>
          <w:numId w:val="29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ED6E3B" w:rsidRPr="00ED6E3B" w:rsidRDefault="00ED6E3B" w:rsidP="00ED6E3B">
      <w:pPr>
        <w:numPr>
          <w:ilvl w:val="0"/>
          <w:numId w:val="29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ED6E3B" w:rsidRPr="00ED6E3B" w:rsidRDefault="00ED6E3B" w:rsidP="00ED6E3B">
      <w:pPr>
        <w:numPr>
          <w:ilvl w:val="0"/>
          <w:numId w:val="29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D6E3B" w:rsidRPr="00ED6E3B" w:rsidRDefault="00ED6E3B" w:rsidP="00ED6E3B">
      <w:pPr>
        <w:numPr>
          <w:ilvl w:val="0"/>
          <w:numId w:val="29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ED6E3B" w:rsidRPr="00ED6E3B" w:rsidRDefault="00ED6E3B" w:rsidP="00ED6E3B">
      <w:pPr>
        <w:numPr>
          <w:ilvl w:val="0"/>
          <w:numId w:val="29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8.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Применение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исторических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знаний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30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ED6E3B" w:rsidRPr="00ED6E3B" w:rsidRDefault="00ED6E3B" w:rsidP="00ED6E3B">
      <w:pPr>
        <w:numPr>
          <w:ilvl w:val="0"/>
          <w:numId w:val="30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b/>
          <w:color w:val="000000"/>
          <w:sz w:val="28"/>
        </w:rPr>
        <w:t>9 КЛАСС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ED6E3B" w:rsidRPr="00ED6E3B" w:rsidRDefault="00ED6E3B" w:rsidP="00ED6E3B">
      <w:pPr>
        <w:numPr>
          <w:ilvl w:val="0"/>
          <w:numId w:val="31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ED6E3B" w:rsidRPr="00ED6E3B" w:rsidRDefault="00ED6E3B" w:rsidP="00ED6E3B">
      <w:pPr>
        <w:numPr>
          <w:ilvl w:val="0"/>
          <w:numId w:val="31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в.;</w:t>
      </w:r>
    </w:p>
    <w:p w:rsidR="00ED6E3B" w:rsidRPr="00ED6E3B" w:rsidRDefault="00ED6E3B" w:rsidP="00ED6E3B">
      <w:pPr>
        <w:numPr>
          <w:ilvl w:val="0"/>
          <w:numId w:val="31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ED6E3B" w:rsidRPr="00ED6E3B" w:rsidRDefault="00ED6E3B" w:rsidP="00ED6E3B">
      <w:pPr>
        <w:numPr>
          <w:ilvl w:val="0"/>
          <w:numId w:val="3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в.;</w:t>
      </w:r>
    </w:p>
    <w:p w:rsidR="00ED6E3B" w:rsidRPr="00ED6E3B" w:rsidRDefault="00ED6E3B" w:rsidP="00ED6E3B">
      <w:pPr>
        <w:numPr>
          <w:ilvl w:val="0"/>
          <w:numId w:val="3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ED6E3B" w:rsidRPr="00ED6E3B" w:rsidRDefault="00ED6E3B" w:rsidP="00ED6E3B">
      <w:pPr>
        <w:numPr>
          <w:ilvl w:val="0"/>
          <w:numId w:val="32"/>
        </w:numPr>
        <w:spacing w:after="0" w:line="264" w:lineRule="auto"/>
        <w:jc w:val="both"/>
        <w:rPr>
          <w:lang w:val="en-US"/>
        </w:rPr>
      </w:pP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составлять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систематические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таблицы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;</w:t>
      </w:r>
    </w:p>
    <w:p w:rsidR="00ED6E3B" w:rsidRPr="00ED6E3B" w:rsidRDefault="00ED6E3B" w:rsidP="00ED6E3B">
      <w:pPr>
        <w:numPr>
          <w:ilvl w:val="0"/>
          <w:numId w:val="32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D6E3B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3.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исторической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картой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33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в.;</w:t>
      </w:r>
    </w:p>
    <w:p w:rsidR="00ED6E3B" w:rsidRPr="00ED6E3B" w:rsidRDefault="00ED6E3B" w:rsidP="00ED6E3B">
      <w:pPr>
        <w:numPr>
          <w:ilvl w:val="0"/>
          <w:numId w:val="33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4.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Работа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с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историческими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источниками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34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ED6E3B" w:rsidRPr="00ED6E3B" w:rsidRDefault="00ED6E3B" w:rsidP="00ED6E3B">
      <w:pPr>
        <w:numPr>
          <w:ilvl w:val="0"/>
          <w:numId w:val="34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ED6E3B" w:rsidRPr="00ED6E3B" w:rsidRDefault="00ED6E3B" w:rsidP="00ED6E3B">
      <w:pPr>
        <w:numPr>
          <w:ilvl w:val="0"/>
          <w:numId w:val="34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ED6E3B" w:rsidRPr="00ED6E3B" w:rsidRDefault="00ED6E3B" w:rsidP="00ED6E3B">
      <w:pPr>
        <w:numPr>
          <w:ilvl w:val="0"/>
          <w:numId w:val="34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5.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Историческое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описание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(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реконструкция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):</w:t>
      </w:r>
    </w:p>
    <w:p w:rsidR="00ED6E3B" w:rsidRPr="00ED6E3B" w:rsidRDefault="00ED6E3B" w:rsidP="00ED6E3B">
      <w:pPr>
        <w:numPr>
          <w:ilvl w:val="0"/>
          <w:numId w:val="35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ED6E3B" w:rsidRPr="00ED6E3B" w:rsidRDefault="00ED6E3B" w:rsidP="00ED6E3B">
      <w:pPr>
        <w:numPr>
          <w:ilvl w:val="0"/>
          <w:numId w:val="35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ED6E3B" w:rsidRPr="00ED6E3B" w:rsidRDefault="00ED6E3B" w:rsidP="00ED6E3B">
      <w:pPr>
        <w:numPr>
          <w:ilvl w:val="0"/>
          <w:numId w:val="35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начале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ED6E3B" w:rsidRPr="00ED6E3B" w:rsidRDefault="00ED6E3B" w:rsidP="00ED6E3B">
      <w:pPr>
        <w:numPr>
          <w:ilvl w:val="0"/>
          <w:numId w:val="35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ED6E3B" w:rsidRPr="00ED6E3B" w:rsidRDefault="00ED6E3B" w:rsidP="00ED6E3B">
      <w:pPr>
        <w:numPr>
          <w:ilvl w:val="0"/>
          <w:numId w:val="36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начале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ED6E3B" w:rsidRPr="00ED6E3B" w:rsidRDefault="00ED6E3B" w:rsidP="00ED6E3B">
      <w:pPr>
        <w:numPr>
          <w:ilvl w:val="0"/>
          <w:numId w:val="36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ED6E3B" w:rsidRPr="00ED6E3B" w:rsidRDefault="00ED6E3B" w:rsidP="00ED6E3B">
      <w:pPr>
        <w:numPr>
          <w:ilvl w:val="0"/>
          <w:numId w:val="36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ED6E3B" w:rsidRPr="00ED6E3B" w:rsidRDefault="00ED6E3B" w:rsidP="00ED6E3B">
      <w:pPr>
        <w:numPr>
          <w:ilvl w:val="0"/>
          <w:numId w:val="36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ED6E3B" w:rsidRPr="00ED6E3B" w:rsidRDefault="00ED6E3B" w:rsidP="00ED6E3B">
      <w:pPr>
        <w:numPr>
          <w:ilvl w:val="0"/>
          <w:numId w:val="36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-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XXI</w:t>
      </w:r>
      <w:r w:rsidRPr="00ED6E3B">
        <w:rPr>
          <w:rFonts w:ascii="Times New Roman" w:hAnsi="Times New Roman"/>
          <w:color w:val="000000"/>
          <w:sz w:val="28"/>
        </w:rPr>
        <w:t xml:space="preserve"> в.</w:t>
      </w:r>
    </w:p>
    <w:p w:rsidR="00ED6E3B" w:rsidRPr="00ED6E3B" w:rsidRDefault="00ED6E3B" w:rsidP="00ED6E3B">
      <w:pPr>
        <w:spacing w:after="0" w:line="264" w:lineRule="auto"/>
        <w:ind w:left="120"/>
        <w:jc w:val="both"/>
      </w:pPr>
      <w:r w:rsidRPr="00ED6E3B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ED6E3B" w:rsidRPr="00ED6E3B" w:rsidRDefault="00ED6E3B" w:rsidP="00ED6E3B">
      <w:pPr>
        <w:numPr>
          <w:ilvl w:val="0"/>
          <w:numId w:val="3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ED6E3B" w:rsidRPr="00ED6E3B" w:rsidRDefault="00ED6E3B" w:rsidP="00ED6E3B">
      <w:pPr>
        <w:numPr>
          <w:ilvl w:val="0"/>
          <w:numId w:val="3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ED6E3B" w:rsidRPr="00ED6E3B" w:rsidRDefault="00ED6E3B" w:rsidP="00ED6E3B">
      <w:pPr>
        <w:numPr>
          <w:ilvl w:val="0"/>
          <w:numId w:val="37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ED6E3B" w:rsidRPr="00ED6E3B" w:rsidRDefault="00ED6E3B" w:rsidP="00ED6E3B">
      <w:pPr>
        <w:spacing w:after="0" w:line="264" w:lineRule="auto"/>
        <w:ind w:left="120"/>
        <w:jc w:val="both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  <w:lang w:val="en-US"/>
        </w:rPr>
        <w:t>8. 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Применение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исторических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 xml:space="preserve"> </w:t>
      </w:r>
      <w:proofErr w:type="spellStart"/>
      <w:r w:rsidRPr="00ED6E3B">
        <w:rPr>
          <w:rFonts w:ascii="Times New Roman" w:hAnsi="Times New Roman"/>
          <w:color w:val="000000"/>
          <w:sz w:val="28"/>
          <w:lang w:val="en-US"/>
        </w:rPr>
        <w:t>знаний</w:t>
      </w:r>
      <w:proofErr w:type="spellEnd"/>
      <w:r w:rsidRPr="00ED6E3B">
        <w:rPr>
          <w:rFonts w:ascii="Times New Roman" w:hAnsi="Times New Roman"/>
          <w:color w:val="000000"/>
          <w:sz w:val="28"/>
          <w:lang w:val="en-US"/>
        </w:rPr>
        <w:t>:</w:t>
      </w:r>
    </w:p>
    <w:p w:rsidR="00ED6E3B" w:rsidRPr="00ED6E3B" w:rsidRDefault="00ED6E3B" w:rsidP="00ED6E3B">
      <w:pPr>
        <w:numPr>
          <w:ilvl w:val="0"/>
          <w:numId w:val="38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ED6E3B">
        <w:rPr>
          <w:rFonts w:ascii="Times New Roman" w:hAnsi="Times New Roman"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., объяснять, </w:t>
      </w:r>
      <w:proofErr w:type="gramStart"/>
      <w:r w:rsidRPr="00ED6E3B">
        <w:rPr>
          <w:rFonts w:ascii="Times New Roman" w:hAnsi="Times New Roman"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чем заключалось их значение для времени их создания и для современного общества;</w:t>
      </w:r>
    </w:p>
    <w:p w:rsidR="00ED6E3B" w:rsidRPr="00ED6E3B" w:rsidRDefault="00ED6E3B" w:rsidP="00ED6E3B">
      <w:pPr>
        <w:numPr>
          <w:ilvl w:val="0"/>
          <w:numId w:val="38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ED6E3B">
        <w:rPr>
          <w:rFonts w:ascii="Times New Roman" w:hAnsi="Times New Roman"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color w:val="000000"/>
          <w:sz w:val="28"/>
        </w:rPr>
        <w:t>. (</w:t>
      </w:r>
      <w:proofErr w:type="gramStart"/>
      <w:r w:rsidRPr="00ED6E3B">
        <w:rPr>
          <w:rFonts w:ascii="Times New Roman" w:hAnsi="Times New Roman"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том числе на региональном материале);</w:t>
      </w:r>
    </w:p>
    <w:p w:rsidR="00ED6E3B" w:rsidRPr="00ED6E3B" w:rsidRDefault="00ED6E3B" w:rsidP="00ED6E3B">
      <w:pPr>
        <w:numPr>
          <w:ilvl w:val="0"/>
          <w:numId w:val="38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 w:rsidRPr="00ED6E3B">
        <w:rPr>
          <w:rFonts w:ascii="Times New Roman" w:hAnsi="Times New Roman"/>
          <w:color w:val="000000"/>
          <w:sz w:val="28"/>
          <w:lang w:val="en-US"/>
        </w:rPr>
        <w:t>XIX</w:t>
      </w:r>
      <w:r w:rsidRPr="00ED6E3B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ED6E3B">
        <w:rPr>
          <w:rFonts w:ascii="Times New Roman" w:hAnsi="Times New Roman"/>
          <w:color w:val="000000"/>
          <w:sz w:val="28"/>
        </w:rPr>
        <w:t>в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ED6E3B">
        <w:rPr>
          <w:rFonts w:ascii="Times New Roman" w:hAnsi="Times New Roman"/>
          <w:color w:val="000000"/>
          <w:sz w:val="28"/>
        </w:rPr>
        <w:t>для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ED6E3B" w:rsidRPr="00ED6E3B" w:rsidRDefault="00ED6E3B" w:rsidP="00ED6E3B">
      <w:pPr>
        <w:numPr>
          <w:ilvl w:val="0"/>
          <w:numId w:val="38"/>
        </w:numPr>
        <w:spacing w:after="0" w:line="264" w:lineRule="auto"/>
        <w:jc w:val="both"/>
      </w:pPr>
      <w:r w:rsidRPr="00ED6E3B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ED6E3B">
        <w:rPr>
          <w:rFonts w:ascii="Times New Roman" w:hAnsi="Times New Roman"/>
          <w:color w:val="000000"/>
          <w:sz w:val="28"/>
          <w:lang w:val="en-US"/>
        </w:rPr>
        <w:t>XX</w:t>
      </w:r>
      <w:r w:rsidRPr="00ED6E3B">
        <w:rPr>
          <w:rFonts w:ascii="Times New Roman" w:hAnsi="Times New Roman"/>
          <w:color w:val="000000"/>
          <w:sz w:val="28"/>
        </w:rPr>
        <w:t xml:space="preserve"> – начала ХХ</w:t>
      </w:r>
      <w:proofErr w:type="gramStart"/>
      <w:r w:rsidRPr="00ED6E3B">
        <w:rPr>
          <w:rFonts w:ascii="Times New Roman" w:hAnsi="Times New Roman"/>
          <w:color w:val="000000"/>
          <w:sz w:val="28"/>
          <w:lang w:val="en-US"/>
        </w:rPr>
        <w:t>I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вв.</w:t>
      </w:r>
    </w:p>
    <w:p w:rsidR="00ED6E3B" w:rsidRPr="00ED6E3B" w:rsidRDefault="00ED6E3B" w:rsidP="00ED6E3B">
      <w:pPr>
        <w:sectPr w:rsidR="00ED6E3B" w:rsidRPr="00ED6E3B">
          <w:pgSz w:w="11906" w:h="16383"/>
          <w:pgMar w:top="1134" w:right="850" w:bottom="1134" w:left="1701" w:header="720" w:footer="720" w:gutter="0"/>
          <w:cols w:space="720"/>
        </w:sectPr>
      </w:pPr>
    </w:p>
    <w:p w:rsidR="00ED6E3B" w:rsidRPr="00ED6E3B" w:rsidRDefault="00ED6E3B" w:rsidP="00ED6E3B">
      <w:pPr>
        <w:spacing w:after="0"/>
        <w:ind w:left="120"/>
        <w:rPr>
          <w:lang w:val="en-US"/>
        </w:rPr>
      </w:pPr>
      <w:bookmarkStart w:id="9" w:name="block-1284157"/>
      <w:bookmarkEnd w:id="8"/>
      <w:r w:rsidRPr="00ED6E3B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ED6E3B">
        <w:rPr>
          <w:rFonts w:ascii="Times New Roman" w:hAnsi="Times New Roman"/>
          <w:b/>
          <w:color w:val="000000"/>
          <w:sz w:val="28"/>
          <w:lang w:val="en-US"/>
        </w:rPr>
        <w:t xml:space="preserve">ТЕМАТИЧЕСКОЕ ПЛАНИРОВАНИЕ </w:t>
      </w:r>
    </w:p>
    <w:p w:rsidR="00ED6E3B" w:rsidRPr="00ED6E3B" w:rsidRDefault="00ED6E3B" w:rsidP="00ED6E3B">
      <w:pPr>
        <w:spacing w:after="0"/>
        <w:ind w:left="120"/>
        <w:rPr>
          <w:lang w:val="en-US"/>
        </w:rPr>
      </w:pPr>
      <w:r w:rsidRPr="00ED6E3B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1.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История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Древнего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мира</w:t>
            </w:r>
            <w:proofErr w:type="spellEnd"/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Первобытность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Древний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Египет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цивилизации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Месопотамии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Восточное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Средиземноморье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древности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Персидская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держава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Древняя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Индия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Древний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Китай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3.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Древняя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Греция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Эллинизм</w:t>
            </w:r>
            <w:proofErr w:type="spellEnd"/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Древнейшая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Греция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Греческие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полисы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Древней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Греции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Македонские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завоевания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Эллинизм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4.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Древний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Рим</w:t>
            </w:r>
            <w:proofErr w:type="spellEnd"/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Возникновение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Римского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Римские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завоевания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Средиземноморье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Древнего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Рима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</w:tbl>
    <w:p w:rsidR="00ED6E3B" w:rsidRPr="00ED6E3B" w:rsidRDefault="00ED6E3B" w:rsidP="00ED6E3B">
      <w:pPr>
        <w:rPr>
          <w:lang w:val="en-US"/>
        </w:rPr>
        <w:sectPr w:rsidR="00ED6E3B" w:rsidRPr="00E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3B" w:rsidRPr="00ED6E3B" w:rsidRDefault="00ED6E3B" w:rsidP="00ED6E3B">
      <w:pPr>
        <w:spacing w:after="0"/>
        <w:ind w:left="120"/>
        <w:rPr>
          <w:lang w:val="en-US"/>
        </w:rPr>
      </w:pPr>
      <w:r w:rsidRPr="00ED6E3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8"/>
        <w:gridCol w:w="4363"/>
        <w:gridCol w:w="2126"/>
        <w:gridCol w:w="2136"/>
        <w:gridCol w:w="3696"/>
      </w:tblGrid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—Х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Средневековое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европейское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общество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средневековой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Европы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13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XIV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353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213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</w:tbl>
    <w:p w:rsidR="00ED6E3B" w:rsidRPr="00ED6E3B" w:rsidRDefault="00ED6E3B" w:rsidP="00ED6E3B">
      <w:pPr>
        <w:rPr>
          <w:lang w:val="en-US"/>
        </w:rPr>
        <w:sectPr w:rsidR="00ED6E3B" w:rsidRPr="00E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3B" w:rsidRPr="00ED6E3B" w:rsidRDefault="00ED6E3B" w:rsidP="00ED6E3B">
      <w:pPr>
        <w:spacing w:after="0"/>
        <w:ind w:left="120"/>
        <w:rPr>
          <w:lang w:val="en-US"/>
        </w:rPr>
      </w:pPr>
      <w:r w:rsidRPr="00ED6E3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590"/>
        <w:gridCol w:w="2077"/>
        <w:gridCol w:w="2101"/>
        <w:gridCol w:w="3611"/>
      </w:tblGrid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6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Конец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XV — XVII в.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Великие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географические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открытия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XVI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Смута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XVII 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ec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77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210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36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</w:tbl>
    <w:p w:rsidR="00ED6E3B" w:rsidRPr="00ED6E3B" w:rsidRDefault="00ED6E3B" w:rsidP="00ED6E3B">
      <w:pPr>
        <w:rPr>
          <w:lang w:val="en-US"/>
        </w:rPr>
        <w:sectPr w:rsidR="00ED6E3B" w:rsidRPr="00E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3B" w:rsidRPr="00ED6E3B" w:rsidRDefault="00ED6E3B" w:rsidP="00ED6E3B">
      <w:pPr>
        <w:spacing w:after="0"/>
        <w:ind w:left="120"/>
        <w:rPr>
          <w:lang w:val="en-US"/>
        </w:rPr>
      </w:pPr>
      <w:r w:rsidRPr="00ED6E3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109"/>
        <w:gridCol w:w="2124"/>
        <w:gridCol w:w="3668"/>
      </w:tblGrid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6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XVIII в.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bce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Век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Просвещения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bce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bce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bce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bce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bce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bce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bce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bce</w:t>
              </w:r>
              <w:proofErr w:type="spellEnd"/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11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3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109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2124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36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</w:tbl>
    <w:p w:rsidR="00ED6E3B" w:rsidRPr="00ED6E3B" w:rsidRDefault="00ED6E3B" w:rsidP="00ED6E3B">
      <w:pPr>
        <w:rPr>
          <w:lang w:val="en-US"/>
        </w:rPr>
        <w:sectPr w:rsidR="00ED6E3B" w:rsidRPr="00E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3B" w:rsidRPr="00ED6E3B" w:rsidRDefault="00ED6E3B" w:rsidP="00ED6E3B">
      <w:pPr>
        <w:spacing w:after="0"/>
        <w:ind w:left="120"/>
        <w:rPr>
          <w:lang w:val="en-US"/>
        </w:rPr>
      </w:pPr>
      <w:r w:rsidRPr="00ED6E3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4520"/>
        <w:gridCol w:w="2061"/>
        <w:gridCol w:w="2088"/>
        <w:gridCol w:w="3581"/>
      </w:tblGrid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3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XIХ —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начало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ХХ в.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Европа 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Х — начале ХХ 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adc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Александровская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эпоха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государственный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либерализм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Николаевское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самодержавие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государственный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консерватизм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1880-1890-х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гг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Этнокультурный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облик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империи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D6E3B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 w:rsidRPr="00ED6E3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ac</w:t>
              </w:r>
              <w:r w:rsidRPr="00ED6E3B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ED6E3B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России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"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История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РФ РЭШ ФИПИ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революция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1917—1922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гг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История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РФ РЭШ ФИПИ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Великая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Отечественная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война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1941—1945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гг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История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РФ РЭШ ФИПИ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 (1992—1999 гг.)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История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РФ РЭШ ФИПИ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Воссоединение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Крыма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Россией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История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РФ РЭШ ФИПИ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Итоговое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История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РФ РЭШ ФИПИ</w:t>
            </w: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модулю</w:t>
            </w:r>
            <w:proofErr w:type="spellEnd"/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206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85 </w:t>
            </w:r>
          </w:p>
        </w:tc>
        <w:tc>
          <w:tcPr>
            <w:tcW w:w="208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358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rPr>
                <w:lang w:val="en-US"/>
              </w:rPr>
            </w:pPr>
          </w:p>
        </w:tc>
      </w:tr>
    </w:tbl>
    <w:p w:rsidR="00ED6E3B" w:rsidRPr="00ED6E3B" w:rsidRDefault="00ED6E3B" w:rsidP="00ED6E3B">
      <w:pPr>
        <w:rPr>
          <w:lang w:val="en-US"/>
        </w:rPr>
        <w:sectPr w:rsidR="00ED6E3B" w:rsidRPr="00E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3B" w:rsidRPr="00ED6E3B" w:rsidRDefault="00ED6E3B" w:rsidP="00ED6E3B">
      <w:pPr>
        <w:spacing w:after="0"/>
        <w:ind w:left="120"/>
        <w:rPr>
          <w:lang w:val="en-US"/>
        </w:rPr>
      </w:pPr>
      <w:bookmarkStart w:id="10" w:name="block-1284158"/>
      <w:bookmarkEnd w:id="9"/>
      <w:r w:rsidRPr="00ED6E3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ПОУРОЧНОЕ ПЛАНИРОВАНИЕ </w:t>
      </w:r>
    </w:p>
    <w:p w:rsidR="00ED6E3B" w:rsidRPr="00ED6E3B" w:rsidRDefault="00ED6E3B" w:rsidP="00ED6E3B">
      <w:pPr>
        <w:spacing w:after="0"/>
        <w:ind w:left="120"/>
        <w:rPr>
          <w:lang w:val="en-US"/>
        </w:rPr>
      </w:pPr>
      <w:r w:rsidRPr="00ED6E3B">
        <w:rPr>
          <w:rFonts w:ascii="Times New Roman" w:hAnsi="Times New Roman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9770"/>
        <w:gridCol w:w="1602"/>
        <w:gridCol w:w="1602"/>
      </w:tblGrid>
      <w:tr w:rsidR="002D6A56" w:rsidRPr="00ED6E3B" w:rsidTr="00AD0DE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9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AD0DE9">
            <w:pPr>
              <w:spacing w:after="0"/>
              <w:jc w:val="center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602" w:type="dxa"/>
            <w:vMerge w:val="restart"/>
            <w:tcBorders>
              <w:left w:val="single" w:sz="4" w:space="0" w:color="auto"/>
            </w:tcBorders>
            <w:vAlign w:val="center"/>
          </w:tcPr>
          <w:p w:rsidR="002D6A56" w:rsidRPr="002D6A56" w:rsidRDefault="002D6A56" w:rsidP="00AD0D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D6A56">
              <w:rPr>
                <w:rFonts w:ascii="Times New Roman" w:hAnsi="Times New Roman" w:cs="Times New Roman"/>
                <w:b/>
              </w:rPr>
              <w:t>Дата проведения</w:t>
            </w:r>
          </w:p>
          <w:p w:rsidR="002D6A56" w:rsidRDefault="002D6A56" w:rsidP="00AD0DE9">
            <w:pPr>
              <w:jc w:val="center"/>
              <w:rPr>
                <w:lang w:val="en-US"/>
              </w:rPr>
            </w:pPr>
          </w:p>
          <w:p w:rsidR="002D6A56" w:rsidRPr="002D6A56" w:rsidRDefault="002D6A56" w:rsidP="00AD0D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D6A56" w:rsidRPr="00ED6E3B" w:rsidTr="00AD0D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56" w:rsidRPr="00ED6E3B" w:rsidRDefault="002D6A56" w:rsidP="00ED6E3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56" w:rsidRPr="00ED6E3B" w:rsidRDefault="002D6A56" w:rsidP="00ED6E3B">
            <w:pPr>
              <w:rPr>
                <w:lang w:val="en-US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AD0DE9">
            <w:pPr>
              <w:spacing w:after="0"/>
              <w:ind w:left="135"/>
              <w:jc w:val="center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2D6A56" w:rsidRPr="00ED6E3B" w:rsidRDefault="002D6A56" w:rsidP="00AD0DE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</w:tcBorders>
            <w:vAlign w:val="center"/>
          </w:tcPr>
          <w:p w:rsidR="002D6A56" w:rsidRPr="00ED6E3B" w:rsidRDefault="002D6A56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Что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изучает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история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Историческая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хронология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Историческая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карта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Появление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человека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разумного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Древнейшие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земледельцы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скотоводы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От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первобытности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цивилизации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Возникновение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государственной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власти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Управление государством (фараон, вельможи, чиновники)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Отношения Египта с соседними народами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Религиозные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верования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египтян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Познания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древних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египтян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Древний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Вавилон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Ассирия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Нововавилонское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царство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Финикия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Завоевания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персов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Государственное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устройство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Персидской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державы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Древняя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Индия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Древний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Китай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Правление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династии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Хань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Древнейшие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Греции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Троянская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война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Образование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городов-государств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Великая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греческая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колонизация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Афины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утверждение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демократии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Греко-персидские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войны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Расцвет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Афинского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Хозяйственная жизнь в древнегреческом обществе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Пелопоннесская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война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Религия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древних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греков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Возвышение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Македонии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Александр Македонский и его завоевания на Востоке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Эллинистические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Востока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Природа и население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</w:rPr>
              <w:t>Апеннинского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полуострова в древности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Республика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римских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граждан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Верования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древних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римлян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Войны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Рима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Карфагеном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Ганнибал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;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битва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Каннах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Установление господства Рима в Средиземноморье.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Римские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провинции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поздней Римской республики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Реформы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</w:rPr>
              <w:t>Гракхов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</w:rPr>
              <w:t>: проекты реформ, мероприятия, итоги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Борьба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между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наследниками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Цезаря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Установление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императорской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власти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Римская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империя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территория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управление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Возникновение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распространение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христианства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Император Константин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, перенос столицы в Константинополь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Начало Великого переселения народов. Рим и варвары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Развитие наук в Древнем Риме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Древнего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Рима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DE9" w:rsidRPr="002D6A56" w:rsidRDefault="00AD0DE9" w:rsidP="00ED6E3B">
            <w:pPr>
              <w:spacing w:after="0"/>
              <w:ind w:left="135"/>
              <w:rPr>
                <w:b/>
              </w:rPr>
            </w:pPr>
            <w:r w:rsidRPr="002D6A56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2D6A56" w:rsidRDefault="00AD0DE9" w:rsidP="00AD0DE9">
            <w:pPr>
              <w:spacing w:after="0"/>
              <w:ind w:left="135"/>
              <w:jc w:val="center"/>
              <w:rPr>
                <w:b/>
                <w:lang w:val="en-US"/>
              </w:rPr>
            </w:pPr>
            <w:r w:rsidRPr="002D6A5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</w:tbl>
    <w:p w:rsidR="00ED6E3B" w:rsidRPr="00ED6E3B" w:rsidRDefault="00ED6E3B" w:rsidP="00ED6E3B">
      <w:pPr>
        <w:rPr>
          <w:lang w:val="en-US"/>
        </w:rPr>
        <w:sectPr w:rsidR="00ED6E3B" w:rsidRPr="00E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3B" w:rsidRPr="00ED6E3B" w:rsidRDefault="00ED6E3B" w:rsidP="00ED6E3B">
      <w:pPr>
        <w:spacing w:after="0"/>
        <w:ind w:left="120"/>
        <w:rPr>
          <w:lang w:val="en-US"/>
        </w:rPr>
      </w:pPr>
      <w:r w:rsidRPr="00ED6E3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9770"/>
        <w:gridCol w:w="1602"/>
        <w:gridCol w:w="1602"/>
      </w:tblGrid>
      <w:tr w:rsidR="002D6A56" w:rsidRPr="00ED6E3B" w:rsidTr="00AD0DE9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97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AD0DE9">
            <w:pPr>
              <w:spacing w:after="0"/>
              <w:jc w:val="center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602" w:type="dxa"/>
            <w:vMerge w:val="restart"/>
            <w:tcBorders>
              <w:left w:val="single" w:sz="4" w:space="0" w:color="auto"/>
            </w:tcBorders>
            <w:vAlign w:val="center"/>
          </w:tcPr>
          <w:p w:rsidR="002D6A56" w:rsidRPr="002D6A56" w:rsidRDefault="002D6A56" w:rsidP="00AD0D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D6A56">
              <w:rPr>
                <w:rFonts w:ascii="Times New Roman" w:hAnsi="Times New Roman" w:cs="Times New Roman"/>
                <w:b/>
              </w:rPr>
              <w:t>Дата проведения</w:t>
            </w:r>
          </w:p>
          <w:p w:rsidR="002D6A56" w:rsidRDefault="002D6A56" w:rsidP="00AD0DE9">
            <w:pPr>
              <w:jc w:val="center"/>
              <w:rPr>
                <w:lang w:val="en-US"/>
              </w:rPr>
            </w:pPr>
          </w:p>
          <w:p w:rsidR="002D6A56" w:rsidRPr="002D6A56" w:rsidRDefault="002D6A56" w:rsidP="00AD0DE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D6A56" w:rsidRPr="00ED6E3B" w:rsidTr="00AD0DE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56" w:rsidRPr="00ED6E3B" w:rsidRDefault="002D6A56" w:rsidP="00ED6E3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56" w:rsidRPr="00ED6E3B" w:rsidRDefault="002D6A56" w:rsidP="00ED6E3B">
            <w:pPr>
              <w:rPr>
                <w:lang w:val="en-US"/>
              </w:rPr>
            </w:pP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AD0DE9">
            <w:pPr>
              <w:spacing w:after="0"/>
              <w:ind w:left="135"/>
              <w:jc w:val="center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2D6A56" w:rsidRPr="00ED6E3B" w:rsidRDefault="002D6A56" w:rsidP="00AD0DE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02" w:type="dxa"/>
            <w:vMerge/>
            <w:tcBorders>
              <w:left w:val="single" w:sz="4" w:space="0" w:color="auto"/>
            </w:tcBorders>
            <w:vAlign w:val="center"/>
          </w:tcPr>
          <w:p w:rsidR="002D6A56" w:rsidRPr="00ED6E3B" w:rsidRDefault="002D6A56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Франкское государство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Ранние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славянские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Византия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Византии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Арабский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халифат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расцвет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распад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исламского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 (Жакерия, восстание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</w:rPr>
              <w:t>Уота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</w:rPr>
              <w:t>Тайлера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Гуситское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движение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Чехии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Гуманизм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Раннее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Возрождение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20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Индия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Средние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века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Заселение территории нашей страны человеком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Великое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переселение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народов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Формирование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Русь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Русь в конце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Территориально-политическая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Руси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политика русских князей в конце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— первой трети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Русская церковь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Правда, церковные уставы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Формирование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единого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культурного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пространства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2D6A56" w:rsidP="002D6A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D0DE9" w:rsidRPr="00ED6E3B">
              <w:rPr>
                <w:rFonts w:ascii="Times New Roman" w:hAnsi="Times New Roman"/>
                <w:color w:val="000000"/>
                <w:sz w:val="24"/>
              </w:rPr>
              <w:t xml:space="preserve"> Черниговская, Смоленская, Галицкая, Волынская, Суздальская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Формирование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региональных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центров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культуры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Белокаменные храмы Северо-Восточной Руси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ии и ее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завоевательные походы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Южные и западные русские земли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Северо-западные земли: Новгородская и Псковская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Княжества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Северо-Восточной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Руси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Дмитрий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Донской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Куликовская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битва</w:t>
            </w:r>
            <w:proofErr w:type="spellEnd"/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веках 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XIV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Новгород и Псков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Формирование системы управления единого государства при Иване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III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Русского государства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веке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Искусство и повседневная жизнь населения Руси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9770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AD0DE9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AD0DE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DE9" w:rsidRPr="002D6A56" w:rsidRDefault="00AD0DE9" w:rsidP="00ED6E3B">
            <w:pPr>
              <w:spacing w:after="0"/>
              <w:ind w:left="135"/>
              <w:rPr>
                <w:b/>
              </w:rPr>
            </w:pPr>
            <w:r w:rsidRPr="002D6A56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2D6A56" w:rsidRDefault="00AD0DE9" w:rsidP="00AD0DE9">
            <w:pPr>
              <w:spacing w:after="0"/>
              <w:ind w:left="135"/>
              <w:jc w:val="center"/>
              <w:rPr>
                <w:b/>
                <w:lang w:val="en-US"/>
              </w:rPr>
            </w:pPr>
            <w:r w:rsidRPr="002D6A5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1602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AD0DE9">
            <w:pPr>
              <w:spacing w:after="0"/>
              <w:jc w:val="center"/>
              <w:rPr>
                <w:lang w:val="en-US"/>
              </w:rPr>
            </w:pPr>
          </w:p>
        </w:tc>
      </w:tr>
    </w:tbl>
    <w:p w:rsidR="00ED6E3B" w:rsidRPr="00ED6E3B" w:rsidRDefault="00ED6E3B" w:rsidP="00ED6E3B">
      <w:pPr>
        <w:rPr>
          <w:lang w:val="en-US"/>
        </w:rPr>
        <w:sectPr w:rsidR="00ED6E3B" w:rsidRPr="00E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3B" w:rsidRPr="00ED6E3B" w:rsidRDefault="00ED6E3B" w:rsidP="00ED6E3B">
      <w:pPr>
        <w:spacing w:after="0"/>
        <w:ind w:left="120"/>
        <w:rPr>
          <w:lang w:val="en-US"/>
        </w:rPr>
      </w:pPr>
      <w:r w:rsidRPr="00ED6E3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9796"/>
        <w:gridCol w:w="1588"/>
        <w:gridCol w:w="1589"/>
      </w:tblGrid>
      <w:tr w:rsidR="002D6A56" w:rsidRPr="00ED6E3B" w:rsidTr="002D6A56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9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2D6A56">
            <w:pPr>
              <w:spacing w:after="0"/>
              <w:jc w:val="center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589" w:type="dxa"/>
            <w:vMerge w:val="restart"/>
            <w:tcBorders>
              <w:left w:val="single" w:sz="4" w:space="0" w:color="auto"/>
            </w:tcBorders>
            <w:vAlign w:val="center"/>
          </w:tcPr>
          <w:p w:rsidR="002D6A56" w:rsidRPr="002D6A56" w:rsidRDefault="002D6A56" w:rsidP="002D6A5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D6A56">
              <w:rPr>
                <w:rFonts w:ascii="Times New Roman" w:hAnsi="Times New Roman" w:cs="Times New Roman"/>
                <w:b/>
              </w:rPr>
              <w:t>Дата проведения</w:t>
            </w:r>
          </w:p>
          <w:p w:rsidR="002D6A56" w:rsidRDefault="002D6A56" w:rsidP="002D6A56">
            <w:pPr>
              <w:jc w:val="center"/>
              <w:rPr>
                <w:lang w:val="en-US"/>
              </w:rPr>
            </w:pPr>
          </w:p>
          <w:p w:rsidR="002D6A56" w:rsidRPr="002D6A56" w:rsidRDefault="002D6A56" w:rsidP="002D6A5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D6A56" w:rsidRPr="00ED6E3B" w:rsidTr="002D6A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56" w:rsidRPr="00ED6E3B" w:rsidRDefault="002D6A56" w:rsidP="00ED6E3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56" w:rsidRPr="00ED6E3B" w:rsidRDefault="002D6A56" w:rsidP="00ED6E3B">
            <w:pPr>
              <w:rPr>
                <w:lang w:val="en-US"/>
              </w:rPr>
            </w:pP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2D6A56">
            <w:pPr>
              <w:spacing w:after="0"/>
              <w:ind w:left="135"/>
              <w:jc w:val="center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2D6A56" w:rsidRPr="00ED6E3B" w:rsidRDefault="002D6A56" w:rsidP="002D6A5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9" w:type="dxa"/>
            <w:vMerge/>
            <w:tcBorders>
              <w:left w:val="single" w:sz="4" w:space="0" w:color="auto"/>
            </w:tcBorders>
            <w:vAlign w:val="center"/>
          </w:tcPr>
          <w:p w:rsidR="002D6A56" w:rsidRPr="00ED6E3B" w:rsidRDefault="002D6A56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Понятие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«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Новое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»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Предпосылки и начало Великих географических открытий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Великие географические открытия конца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 и их последствия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Социально-экономические изменения в европейском обществе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Изменения в социальной структуре общества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Причины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начало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Реформации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Абсолютизм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сословное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представительство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Национально-освободительное движение в Нидерландах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Франция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путь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абсолютизму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Англия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Английская революция середины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Тридцатилетняя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война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Высокое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Возрождение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Италии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Завершение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объединения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русских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земель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Внешняя политика Московского княжества в первой трети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Органы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государственной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власти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. Регентство Елены Глинской.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Период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боярского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правления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Принятие Иваном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IV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царского титула.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Реформы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середины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XVI 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Социальная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общества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Россия в конце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Накануне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Смуты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Смутное время начала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Царь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Василий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Шуйский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Лжедмитрий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. Военная интервенция в Россию и борьба с ней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Подъем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национально-освободительного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движения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Освобождение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Москвы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1612 г.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Царствование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Михаила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Федоровича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48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Цартвование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Алексея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Михайловича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Царь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Федор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Алексеевич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Городские восстания середины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Соборное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уложение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1649 г.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Денежная реформа 1654 г. Медный бунт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Восстание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Степана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Разина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Контакты с православным населением Речи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</w:rPr>
              <w:t>: противодействие полонизации, распространению католичества.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Укрепление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южных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рубежей</w:t>
            </w:r>
            <w:proofErr w:type="spellEnd"/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Отношения России со странами Западной Европы и Востока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Освоение новых территорий. Народы России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Изменения в картине мира человека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—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 и повседневная жизнь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Архитектура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Изобразительное искусство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Летописание и начало книгопечатания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Развитие образования и научных знаний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‒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9796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вв.: от Великого княжества к царству"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DE9" w:rsidRPr="002D6A56" w:rsidRDefault="00AD0DE9" w:rsidP="00ED6E3B">
            <w:pPr>
              <w:spacing w:after="0"/>
              <w:ind w:left="135"/>
              <w:rPr>
                <w:b/>
              </w:rPr>
            </w:pPr>
            <w:r w:rsidRPr="002D6A56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2D6A56" w:rsidRDefault="00AD0DE9" w:rsidP="002D6A56">
            <w:pPr>
              <w:spacing w:after="0"/>
              <w:ind w:left="135"/>
              <w:jc w:val="center"/>
              <w:rPr>
                <w:b/>
                <w:lang w:val="en-US"/>
              </w:rPr>
            </w:pPr>
            <w:r w:rsidRPr="002D6A5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1589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</w:tbl>
    <w:p w:rsidR="00ED6E3B" w:rsidRPr="00ED6E3B" w:rsidRDefault="00ED6E3B" w:rsidP="00ED6E3B">
      <w:pPr>
        <w:rPr>
          <w:lang w:val="en-US"/>
        </w:rPr>
        <w:sectPr w:rsidR="00ED6E3B" w:rsidRPr="00E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3B" w:rsidRPr="00ED6E3B" w:rsidRDefault="00ED6E3B" w:rsidP="00ED6E3B">
      <w:pPr>
        <w:spacing w:after="0"/>
        <w:ind w:left="120"/>
        <w:rPr>
          <w:lang w:val="en-US"/>
        </w:rPr>
      </w:pPr>
      <w:r w:rsidRPr="00ED6E3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1"/>
        <w:gridCol w:w="1580"/>
        <w:gridCol w:w="1581"/>
      </w:tblGrid>
      <w:tr w:rsidR="002D6A56" w:rsidRPr="00ED6E3B" w:rsidTr="002D6A56">
        <w:trPr>
          <w:trHeight w:val="144"/>
          <w:tblCellSpacing w:w="20" w:type="nil"/>
        </w:trPr>
        <w:tc>
          <w:tcPr>
            <w:tcW w:w="10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98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D6A56" w:rsidRPr="00ED6E3B" w:rsidRDefault="002D6A56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2D6A56">
            <w:pPr>
              <w:spacing w:after="0"/>
              <w:jc w:val="center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581" w:type="dxa"/>
            <w:vMerge w:val="restart"/>
            <w:tcBorders>
              <w:left w:val="single" w:sz="4" w:space="0" w:color="auto"/>
            </w:tcBorders>
            <w:vAlign w:val="center"/>
          </w:tcPr>
          <w:p w:rsidR="002D6A56" w:rsidRPr="002D6A56" w:rsidRDefault="002D6A56" w:rsidP="002D6A5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D6A56">
              <w:rPr>
                <w:rFonts w:ascii="Times New Roman" w:hAnsi="Times New Roman" w:cs="Times New Roman"/>
                <w:b/>
              </w:rPr>
              <w:t>Дата проведения</w:t>
            </w:r>
          </w:p>
          <w:p w:rsidR="002D6A56" w:rsidRDefault="002D6A56" w:rsidP="002D6A56">
            <w:pPr>
              <w:jc w:val="center"/>
              <w:rPr>
                <w:lang w:val="en-US"/>
              </w:rPr>
            </w:pPr>
          </w:p>
          <w:p w:rsidR="002D6A56" w:rsidRPr="002D6A56" w:rsidRDefault="002D6A56" w:rsidP="002D6A5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D6A56" w:rsidRPr="00ED6E3B" w:rsidTr="002D6A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56" w:rsidRPr="00ED6E3B" w:rsidRDefault="002D6A56" w:rsidP="00ED6E3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A56" w:rsidRPr="00ED6E3B" w:rsidRDefault="002D6A56" w:rsidP="00ED6E3B">
            <w:pPr>
              <w:rPr>
                <w:lang w:val="en-US"/>
              </w:rPr>
            </w:pP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D6A56" w:rsidRPr="00ED6E3B" w:rsidRDefault="002D6A56" w:rsidP="002D6A56">
            <w:pPr>
              <w:spacing w:after="0"/>
              <w:ind w:left="135"/>
              <w:jc w:val="center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2D6A56" w:rsidRPr="00ED6E3B" w:rsidRDefault="002D6A56" w:rsidP="002D6A5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81" w:type="dxa"/>
            <w:vMerge/>
            <w:tcBorders>
              <w:left w:val="single" w:sz="4" w:space="0" w:color="auto"/>
            </w:tcBorders>
            <w:vAlign w:val="center"/>
          </w:tcPr>
          <w:p w:rsidR="002D6A56" w:rsidRPr="00ED6E3B" w:rsidRDefault="002D6A56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Истоки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европейского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Просвещения</w:t>
            </w:r>
            <w:proofErr w:type="spellEnd"/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Франция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центр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Просвещения</w:t>
            </w:r>
            <w:proofErr w:type="spellEnd"/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Монархии в Европе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в.: абсолютные и парламентские монархии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Великобритания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XVIII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Франция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XVIII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Германские государства, монархия Габсбургов, итальянские земли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Государства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Пиренейского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полуострова</w:t>
            </w:r>
            <w:proofErr w:type="spellEnd"/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Создание английских колоний на американской земле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Причины, хронологические рамки и основные этапы Французской революции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Образование и культура России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Индия, Китай, Япония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Культура стран Востока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Введение. Россия в конце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в.: от царства к империи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Причины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предпосылки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преобразований</w:t>
            </w:r>
            <w:proofErr w:type="spellEnd"/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Начало царствования Петра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, борьба за власть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Социальная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политика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XVIII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Реформы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управления</w:t>
            </w:r>
            <w:proofErr w:type="spellEnd"/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Церковная реформа. Упразднение патриаршества, учреждение Синода.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Положение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инославных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конфессий</w:t>
            </w:r>
            <w:proofErr w:type="spellEnd"/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Оппозиция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реформам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Петра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I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первой четверти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Доминирование светского начала в культурной политике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Начало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эпохи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дворцовых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переворотов</w:t>
            </w:r>
            <w:proofErr w:type="spellEnd"/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Кондиции «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</w:rPr>
              <w:t>верховников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</w:rPr>
              <w:t>» и приход к власти Анн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ы Иоа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>нновны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Елизавете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Петровне</w:t>
            </w:r>
            <w:proofErr w:type="spellEnd"/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Царствование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Петра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III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Переворот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июня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1762 г.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Внутренняя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политика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Екатерины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II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ED6E3B" w:rsidRPr="00ED6E3B" w:rsidTr="00AD0DE9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Административно-территориальная и сословная реформы Екатерины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II</w:t>
            </w:r>
          </w:p>
        </w:tc>
        <w:tc>
          <w:tcPr>
            <w:tcW w:w="3161" w:type="dxa"/>
            <w:gridSpan w:val="2"/>
            <w:tcMar>
              <w:top w:w="50" w:type="dxa"/>
              <w:left w:w="100" w:type="dxa"/>
            </w:tcMar>
            <w:vAlign w:val="center"/>
          </w:tcPr>
          <w:p w:rsidR="00ED6E3B" w:rsidRPr="00ED6E3B" w:rsidRDefault="00ED6E3B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47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российского общества во второй половине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Национальная политика и народы России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Экономическое развитие России во второй половине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Развитие промышленности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Внутренняя и внешняя торговля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второй половины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Присоединение Крыма и Северного Причерноморья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Участие России в разделах Речи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</w:rPr>
              <w:t>Посполитой</w:t>
            </w:r>
            <w:proofErr w:type="spellEnd"/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Россия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Павле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I.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Укрепление абсолютизма при Павле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Политика Павла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 области внешней политики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Дворцовый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переворот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марта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1801 г.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Русская культура и культура народов России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Российская наука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Образование в России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Русская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архитектура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XVIII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981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-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XVIII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вв.: от царства к империи"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DE9" w:rsidRPr="002D6A56" w:rsidRDefault="00AD0DE9" w:rsidP="00ED6E3B">
            <w:pPr>
              <w:spacing w:after="0"/>
              <w:ind w:left="135"/>
              <w:rPr>
                <w:b/>
              </w:rPr>
            </w:pPr>
            <w:r w:rsidRPr="002D6A56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2D6A56" w:rsidRDefault="00AD0DE9" w:rsidP="002D6A56">
            <w:pPr>
              <w:spacing w:after="0"/>
              <w:ind w:left="135"/>
              <w:jc w:val="center"/>
              <w:rPr>
                <w:b/>
                <w:lang w:val="en-US"/>
              </w:rPr>
            </w:pPr>
            <w:r w:rsidRPr="002D6A5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vAlign w:val="center"/>
          </w:tcPr>
          <w:p w:rsidR="00AD0DE9" w:rsidRPr="002D6A56" w:rsidRDefault="00AD0DE9" w:rsidP="002D6A56">
            <w:pPr>
              <w:spacing w:after="0"/>
              <w:jc w:val="center"/>
              <w:rPr>
                <w:b/>
                <w:lang w:val="en-US"/>
              </w:rPr>
            </w:pPr>
          </w:p>
        </w:tc>
      </w:tr>
    </w:tbl>
    <w:p w:rsidR="00ED6E3B" w:rsidRPr="00ED6E3B" w:rsidRDefault="00ED6E3B" w:rsidP="00ED6E3B">
      <w:pPr>
        <w:rPr>
          <w:lang w:val="en-US"/>
        </w:rPr>
        <w:sectPr w:rsidR="00ED6E3B" w:rsidRPr="00E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3B" w:rsidRPr="00ED6E3B" w:rsidRDefault="00ED6E3B" w:rsidP="00ED6E3B">
      <w:pPr>
        <w:spacing w:after="0"/>
        <w:ind w:left="120"/>
        <w:rPr>
          <w:lang w:val="en-US"/>
        </w:rPr>
      </w:pPr>
      <w:r w:rsidRPr="00ED6E3B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61"/>
        <w:gridCol w:w="1607"/>
        <w:gridCol w:w="1607"/>
      </w:tblGrid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97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DE9" w:rsidRPr="00ED6E3B" w:rsidRDefault="00AD0DE9" w:rsidP="00ED6E3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DE9" w:rsidRPr="00ED6E3B" w:rsidRDefault="00AD0DE9" w:rsidP="00ED6E3B">
            <w:pPr>
              <w:rPr>
                <w:lang w:val="en-US"/>
              </w:rPr>
            </w:pP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Default="00AD0DE9" w:rsidP="002D6A56">
            <w:pPr>
              <w:jc w:val="center"/>
              <w:rPr>
                <w:lang w:val="en-US"/>
              </w:rPr>
            </w:pPr>
          </w:p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веке.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Марксизм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Социальные и национальные движения в странах Европы в первой половине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Великобритания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Викторианскую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эпоху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половине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Завершение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колониального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раздела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мира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— начала ХХ 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культурное наследие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Дворянская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оппозиция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самодержавию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Восстание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декабристов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декабря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1825 г.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Восточный вопрос во внешней политике России.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Крымская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война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Сословная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структура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российского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общества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науки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техники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Народная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Культура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повседневности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Конфликты и сотрудничество между народами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Земская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городская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реформы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Военные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реформы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Многовекторность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внешней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политики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империи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«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Народное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самодержавие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»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Александра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III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Сельское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хозяйство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промышленность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Индустриализация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урбанизация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Наука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образование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Национальная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политика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самодержавия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Первая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революция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1905—1907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гг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Избирательный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закон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декабря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1905 г.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Серебряный век российской культуры. Наш край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‒ начале ХХ 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XIX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70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Российская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империя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накануне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революции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Февральская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революция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1917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года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СССР и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союзники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78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Распад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СССР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Становление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демократической</w:t>
            </w:r>
            <w:proofErr w:type="spellEnd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Россия </w:t>
            </w:r>
            <w:proofErr w:type="gramStart"/>
            <w:r w:rsidRPr="00ED6E3B">
              <w:rPr>
                <w:rFonts w:ascii="Times New Roman" w:hAnsi="Times New Roman"/>
                <w:color w:val="000000"/>
                <w:sz w:val="24"/>
              </w:rPr>
              <w:t>в начале</w:t>
            </w:r>
            <w:proofErr w:type="gramEnd"/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XXI</w:t>
            </w:r>
            <w:r w:rsidRPr="00ED6E3B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9761" w:type="dxa"/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ED6E3B">
            <w:pPr>
              <w:spacing w:after="0"/>
              <w:ind w:left="135"/>
            </w:pPr>
            <w:r w:rsidRPr="00ED6E3B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ED6E3B" w:rsidRDefault="00AD0DE9" w:rsidP="002D6A56">
            <w:pPr>
              <w:spacing w:after="0"/>
              <w:ind w:left="135"/>
              <w:jc w:val="center"/>
              <w:rPr>
                <w:lang w:val="en-US"/>
              </w:rPr>
            </w:pPr>
            <w:r w:rsidRPr="00ED6E3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  <w:tr w:rsidR="00AD0DE9" w:rsidRPr="00ED6E3B" w:rsidTr="002D6A5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D0DE9" w:rsidRPr="002D6A56" w:rsidRDefault="00AD0DE9" w:rsidP="00ED6E3B">
            <w:pPr>
              <w:spacing w:after="0"/>
              <w:ind w:left="135"/>
              <w:rPr>
                <w:b/>
              </w:rPr>
            </w:pPr>
            <w:r w:rsidRPr="002D6A56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D0DE9" w:rsidRPr="002D6A56" w:rsidRDefault="00AD0DE9" w:rsidP="002D6A56">
            <w:pPr>
              <w:spacing w:after="0"/>
              <w:ind w:left="135"/>
              <w:jc w:val="center"/>
              <w:rPr>
                <w:b/>
                <w:lang w:val="en-US"/>
              </w:rPr>
            </w:pPr>
            <w:r w:rsidRPr="002D6A56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1607" w:type="dxa"/>
            <w:tcBorders>
              <w:left w:val="single" w:sz="4" w:space="0" w:color="auto"/>
            </w:tcBorders>
            <w:vAlign w:val="center"/>
          </w:tcPr>
          <w:p w:rsidR="00AD0DE9" w:rsidRPr="00ED6E3B" w:rsidRDefault="00AD0DE9" w:rsidP="002D6A56">
            <w:pPr>
              <w:spacing w:after="0"/>
              <w:jc w:val="center"/>
              <w:rPr>
                <w:lang w:val="en-US"/>
              </w:rPr>
            </w:pPr>
          </w:p>
        </w:tc>
      </w:tr>
    </w:tbl>
    <w:p w:rsidR="00ED6E3B" w:rsidRPr="00ED6E3B" w:rsidRDefault="00ED6E3B" w:rsidP="00ED6E3B">
      <w:pPr>
        <w:rPr>
          <w:lang w:val="en-US"/>
        </w:rPr>
        <w:sectPr w:rsidR="00ED6E3B" w:rsidRPr="00ED6E3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3B" w:rsidRPr="00B501F5" w:rsidRDefault="00ED6E3B" w:rsidP="00ED6E3B">
      <w:pPr>
        <w:spacing w:after="0"/>
        <w:ind w:left="120"/>
      </w:pPr>
      <w:bookmarkStart w:id="11" w:name="block-1284159"/>
      <w:bookmarkEnd w:id="10"/>
      <w:r w:rsidRPr="00B501F5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D6E3B" w:rsidRPr="00B501F5" w:rsidRDefault="00ED6E3B" w:rsidP="00ED6E3B">
      <w:pPr>
        <w:spacing w:after="0" w:line="480" w:lineRule="auto"/>
        <w:ind w:left="120"/>
      </w:pPr>
      <w:r w:rsidRPr="00B501F5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501F5" w:rsidRPr="00B501F5" w:rsidRDefault="00ED6E3B" w:rsidP="00B501F5">
      <w:pPr>
        <w:spacing w:after="0" w:line="480" w:lineRule="auto"/>
        <w:ind w:left="120"/>
        <w:sectPr w:rsidR="00B501F5" w:rsidRPr="00B501F5">
          <w:pgSz w:w="11906" w:h="16383"/>
          <w:pgMar w:top="1134" w:right="850" w:bottom="1134" w:left="1701" w:header="720" w:footer="720" w:gutter="0"/>
          <w:cols w:space="720"/>
        </w:sectPr>
      </w:pPr>
      <w:r w:rsidRPr="00ED6E3B">
        <w:rPr>
          <w:rFonts w:ascii="Times New Roman" w:hAnsi="Times New Roman"/>
          <w:color w:val="000000"/>
          <w:sz w:val="28"/>
        </w:rPr>
        <w:t>​‌•</w:t>
      </w:r>
      <w:r w:rsidR="00B501F5">
        <w:rPr>
          <w:rFonts w:ascii="Times New Roman" w:hAnsi="Times New Roman"/>
          <w:color w:val="000000"/>
          <w:sz w:val="28"/>
        </w:rPr>
        <w:t xml:space="preserve"> </w:t>
      </w:r>
      <w:r w:rsidRPr="00ED6E3B">
        <w:rPr>
          <w:rFonts w:ascii="Times New Roman" w:hAnsi="Times New Roman"/>
          <w:color w:val="000000"/>
          <w:sz w:val="28"/>
        </w:rPr>
        <w:t xml:space="preserve">История. Всеобщая история. История Нового времени. </w:t>
      </w:r>
      <w:r w:rsidRPr="00ED6E3B">
        <w:rPr>
          <w:rFonts w:ascii="Times New Roman" w:hAnsi="Times New Roman"/>
          <w:color w:val="000000"/>
          <w:sz w:val="28"/>
          <w:lang w:val="en-US"/>
        </w:rPr>
        <w:t>XVIII</w:t>
      </w:r>
      <w:r w:rsidRPr="00ED6E3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ED6E3B">
        <w:rPr>
          <w:rFonts w:ascii="Times New Roman" w:hAnsi="Times New Roman"/>
          <w:color w:val="000000"/>
          <w:sz w:val="28"/>
        </w:rPr>
        <w:t>век :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8-й класс : учебник 8 класс/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Юдовская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А. Я., Баранов П. А., Ванюшкина Л. М. и другие ; под ред.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Искендерова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А. А., Акционерное общество «Издательство «Просвещение»</w:t>
      </w:r>
      <w:r w:rsidRPr="00ED6E3B">
        <w:rPr>
          <w:sz w:val="28"/>
        </w:rPr>
        <w:br/>
      </w:r>
      <w:r w:rsidRPr="00ED6E3B">
        <w:rPr>
          <w:rFonts w:ascii="Times New Roman" w:hAnsi="Times New Roman"/>
          <w:color w:val="000000"/>
          <w:sz w:val="28"/>
        </w:rPr>
        <w:t xml:space="preserve"> • </w:t>
      </w:r>
      <w:r w:rsidR="00B501F5" w:rsidRPr="00ED6E3B">
        <w:rPr>
          <w:rFonts w:ascii="Times New Roman" w:hAnsi="Times New Roman"/>
          <w:color w:val="000000"/>
          <w:sz w:val="28"/>
        </w:rPr>
        <w:t xml:space="preserve">5 класс/ </w:t>
      </w:r>
      <w:proofErr w:type="spellStart"/>
      <w:r w:rsidR="00B501F5" w:rsidRPr="00ED6E3B">
        <w:rPr>
          <w:rFonts w:ascii="Times New Roman" w:hAnsi="Times New Roman"/>
          <w:color w:val="000000"/>
          <w:sz w:val="28"/>
        </w:rPr>
        <w:t>Вигасин</w:t>
      </w:r>
      <w:proofErr w:type="spellEnd"/>
      <w:r w:rsidR="00B501F5" w:rsidRPr="00ED6E3B">
        <w:rPr>
          <w:rFonts w:ascii="Times New Roman" w:hAnsi="Times New Roman"/>
          <w:color w:val="000000"/>
          <w:sz w:val="28"/>
        </w:rPr>
        <w:t xml:space="preserve"> А</w:t>
      </w:r>
    </w:p>
    <w:p w:rsidR="00B501F5" w:rsidRPr="00B501F5" w:rsidRDefault="00B501F5" w:rsidP="00B501F5"/>
    <w:p w:rsidR="00ED6E3B" w:rsidRPr="00ED6E3B" w:rsidRDefault="00ED6E3B" w:rsidP="00B501F5">
      <w:pPr>
        <w:spacing w:after="0" w:line="480" w:lineRule="auto"/>
        <w:ind w:left="120"/>
        <w:rPr>
          <w:lang w:val="en-US"/>
        </w:rPr>
      </w:pPr>
      <w:r w:rsidRPr="00ED6E3B">
        <w:rPr>
          <w:rFonts w:ascii="Times New Roman" w:hAnsi="Times New Roman"/>
          <w:color w:val="000000"/>
          <w:sz w:val="28"/>
        </w:rPr>
        <w:t xml:space="preserve">История России (в 2 частях), 6 класс/ Арсентьев Н.М., Данилов А.А., Стефанович П.С. и другие; под редакцией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 w:rsidRPr="00ED6E3B">
        <w:rPr>
          <w:sz w:val="28"/>
        </w:rPr>
        <w:br/>
      </w:r>
      <w:r w:rsidRPr="00ED6E3B">
        <w:rPr>
          <w:rFonts w:ascii="Times New Roman" w:hAnsi="Times New Roman"/>
          <w:color w:val="000000"/>
          <w:sz w:val="28"/>
        </w:rPr>
        <w:t xml:space="preserve"> • История России (в 2 частях), 7 класс/ Арсентьев Н.М., Данилов А.А.,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Курукин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И.В. и другие; </w:t>
      </w:r>
      <w:proofErr w:type="gramStart"/>
      <w:r w:rsidRPr="00ED6E3B">
        <w:rPr>
          <w:rFonts w:ascii="Times New Roman" w:hAnsi="Times New Roman"/>
          <w:color w:val="000000"/>
          <w:sz w:val="28"/>
        </w:rPr>
        <w:t xml:space="preserve">под редакцией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 w:rsidRPr="00ED6E3B">
        <w:rPr>
          <w:sz w:val="28"/>
        </w:rPr>
        <w:br/>
      </w:r>
      <w:r w:rsidRPr="00ED6E3B">
        <w:rPr>
          <w:rFonts w:ascii="Times New Roman" w:hAnsi="Times New Roman"/>
          <w:color w:val="000000"/>
          <w:sz w:val="28"/>
        </w:rPr>
        <w:t xml:space="preserve"> • История России (в 2 частях), 8 класс/ Арсентьев Н.М., Данилов А.А.,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Курукин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И.В. и другие; под редакцией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 w:rsidRPr="00ED6E3B">
        <w:rPr>
          <w:sz w:val="28"/>
        </w:rPr>
        <w:br/>
      </w:r>
      <w:r w:rsidRPr="00ED6E3B">
        <w:rPr>
          <w:rFonts w:ascii="Times New Roman" w:hAnsi="Times New Roman"/>
          <w:color w:val="000000"/>
          <w:sz w:val="28"/>
        </w:rPr>
        <w:t xml:space="preserve"> • История России (в 2 частях), 9 класс/ Арсентьев Н.М., Данилов А.А., </w:t>
      </w:r>
      <w:proofErr w:type="spellStart"/>
      <w:r w:rsidRPr="00ED6E3B">
        <w:rPr>
          <w:rFonts w:ascii="Times New Roman" w:hAnsi="Times New Roman"/>
          <w:color w:val="000000"/>
          <w:sz w:val="28"/>
        </w:rPr>
        <w:t>Левандовский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А.А. и другие;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под редакцией </w:t>
      </w:r>
      <w:proofErr w:type="spellStart"/>
      <w:r w:rsidRPr="00ED6E3B">
        <w:rPr>
          <w:rFonts w:ascii="Times New Roman" w:hAnsi="Times New Roman"/>
          <w:color w:val="000000"/>
          <w:sz w:val="28"/>
        </w:rPr>
        <w:t>Торкунова</w:t>
      </w:r>
      <w:proofErr w:type="spellEnd"/>
      <w:r w:rsidRPr="00ED6E3B">
        <w:rPr>
          <w:rFonts w:ascii="Times New Roman" w:hAnsi="Times New Roman"/>
          <w:color w:val="000000"/>
          <w:sz w:val="28"/>
        </w:rPr>
        <w:t xml:space="preserve"> А.В., Акционерное общество «Издательство «Просвещение»</w:t>
      </w:r>
      <w:r w:rsidRPr="00ED6E3B">
        <w:rPr>
          <w:sz w:val="28"/>
        </w:rPr>
        <w:br/>
      </w:r>
      <w:r w:rsidRPr="00ED6E3B">
        <w:rPr>
          <w:rFonts w:ascii="Times New Roman" w:hAnsi="Times New Roman"/>
          <w:color w:val="000000"/>
          <w:sz w:val="28"/>
        </w:rPr>
        <w:t xml:space="preserve"> • История. Всеобщая история. История Древнего мира</w:t>
      </w:r>
      <w:proofErr w:type="gramStart"/>
      <w:r w:rsidRPr="00ED6E3B">
        <w:rPr>
          <w:rFonts w:ascii="Times New Roman" w:hAnsi="Times New Roman"/>
          <w:color w:val="000000"/>
          <w:sz w:val="28"/>
        </w:rPr>
        <w:t xml:space="preserve"> :</w:t>
      </w:r>
      <w:proofErr w:type="gramEnd"/>
      <w:r w:rsidRPr="00ED6E3B">
        <w:rPr>
          <w:rFonts w:ascii="Times New Roman" w:hAnsi="Times New Roman"/>
          <w:color w:val="000000"/>
          <w:sz w:val="28"/>
        </w:rPr>
        <w:t xml:space="preserve"> 5-й класс : учебник, </w:t>
      </w:r>
      <w:bookmarkEnd w:id="11"/>
    </w:p>
    <w:p w:rsidR="0020546F" w:rsidRDefault="0020546F"/>
    <w:sectPr w:rsidR="0020546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0DD7"/>
    <w:multiLevelType w:val="multilevel"/>
    <w:tmpl w:val="5E4E2C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195576"/>
    <w:multiLevelType w:val="multilevel"/>
    <w:tmpl w:val="A43C3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E90029"/>
    <w:multiLevelType w:val="multilevel"/>
    <w:tmpl w:val="AA6695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4C4F5A"/>
    <w:multiLevelType w:val="multilevel"/>
    <w:tmpl w:val="E2DE0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B626EB"/>
    <w:multiLevelType w:val="multilevel"/>
    <w:tmpl w:val="5B02F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942F8F"/>
    <w:multiLevelType w:val="multilevel"/>
    <w:tmpl w:val="7CFA0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712A45"/>
    <w:multiLevelType w:val="multilevel"/>
    <w:tmpl w:val="A328B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2EE6168"/>
    <w:multiLevelType w:val="multilevel"/>
    <w:tmpl w:val="2BD26C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5E3A26"/>
    <w:multiLevelType w:val="multilevel"/>
    <w:tmpl w:val="0810AF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EA551C"/>
    <w:multiLevelType w:val="multilevel"/>
    <w:tmpl w:val="9274F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2A4B6B"/>
    <w:multiLevelType w:val="multilevel"/>
    <w:tmpl w:val="1BB67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F2E6DB1"/>
    <w:multiLevelType w:val="multilevel"/>
    <w:tmpl w:val="DE5AA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F7A4935"/>
    <w:multiLevelType w:val="multilevel"/>
    <w:tmpl w:val="75604F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2E9775A"/>
    <w:multiLevelType w:val="multilevel"/>
    <w:tmpl w:val="F65E33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4E235EE"/>
    <w:multiLevelType w:val="multilevel"/>
    <w:tmpl w:val="43C8C6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65553DA"/>
    <w:multiLevelType w:val="multilevel"/>
    <w:tmpl w:val="4204E5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B06BB0"/>
    <w:multiLevelType w:val="multilevel"/>
    <w:tmpl w:val="02F27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A429B3"/>
    <w:multiLevelType w:val="multilevel"/>
    <w:tmpl w:val="CD745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F722BC"/>
    <w:multiLevelType w:val="multilevel"/>
    <w:tmpl w:val="72802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9D6567"/>
    <w:multiLevelType w:val="multilevel"/>
    <w:tmpl w:val="B8123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FD3811"/>
    <w:multiLevelType w:val="multilevel"/>
    <w:tmpl w:val="68E483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68358D6"/>
    <w:multiLevelType w:val="multilevel"/>
    <w:tmpl w:val="8DC89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4C41AC"/>
    <w:multiLevelType w:val="multilevel"/>
    <w:tmpl w:val="3CC6F4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D5338E1"/>
    <w:multiLevelType w:val="multilevel"/>
    <w:tmpl w:val="96629B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EF5F48"/>
    <w:multiLevelType w:val="multilevel"/>
    <w:tmpl w:val="30708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D956E0"/>
    <w:multiLevelType w:val="multilevel"/>
    <w:tmpl w:val="357E8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A504FC"/>
    <w:multiLevelType w:val="multilevel"/>
    <w:tmpl w:val="ADA2D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7F49CD"/>
    <w:multiLevelType w:val="multilevel"/>
    <w:tmpl w:val="E5209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ECC0999"/>
    <w:multiLevelType w:val="multilevel"/>
    <w:tmpl w:val="EAA08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5F714C"/>
    <w:multiLevelType w:val="multilevel"/>
    <w:tmpl w:val="75049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173FDD"/>
    <w:multiLevelType w:val="multilevel"/>
    <w:tmpl w:val="99689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933876"/>
    <w:multiLevelType w:val="multilevel"/>
    <w:tmpl w:val="711A4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1A4A8E"/>
    <w:multiLevelType w:val="multilevel"/>
    <w:tmpl w:val="D8B8A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E54870"/>
    <w:multiLevelType w:val="multilevel"/>
    <w:tmpl w:val="647A1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100354"/>
    <w:multiLevelType w:val="multilevel"/>
    <w:tmpl w:val="DC960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A4B5395"/>
    <w:multiLevelType w:val="multilevel"/>
    <w:tmpl w:val="877E8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0F299B"/>
    <w:multiLevelType w:val="multilevel"/>
    <w:tmpl w:val="A05A20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A55063"/>
    <w:multiLevelType w:val="multilevel"/>
    <w:tmpl w:val="771AB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5"/>
  </w:num>
  <w:num w:numId="5">
    <w:abstractNumId w:val="24"/>
  </w:num>
  <w:num w:numId="6">
    <w:abstractNumId w:val="37"/>
  </w:num>
  <w:num w:numId="7">
    <w:abstractNumId w:val="27"/>
  </w:num>
  <w:num w:numId="8">
    <w:abstractNumId w:val="20"/>
  </w:num>
  <w:num w:numId="9">
    <w:abstractNumId w:val="18"/>
  </w:num>
  <w:num w:numId="10">
    <w:abstractNumId w:val="25"/>
  </w:num>
  <w:num w:numId="11">
    <w:abstractNumId w:val="3"/>
  </w:num>
  <w:num w:numId="12">
    <w:abstractNumId w:val="29"/>
  </w:num>
  <w:num w:numId="13">
    <w:abstractNumId w:val="8"/>
  </w:num>
  <w:num w:numId="14">
    <w:abstractNumId w:val="28"/>
  </w:num>
  <w:num w:numId="15">
    <w:abstractNumId w:val="30"/>
  </w:num>
  <w:num w:numId="16">
    <w:abstractNumId w:val="6"/>
  </w:num>
  <w:num w:numId="17">
    <w:abstractNumId w:val="26"/>
  </w:num>
  <w:num w:numId="18">
    <w:abstractNumId w:val="16"/>
  </w:num>
  <w:num w:numId="19">
    <w:abstractNumId w:val="0"/>
  </w:num>
  <w:num w:numId="20">
    <w:abstractNumId w:val="36"/>
  </w:num>
  <w:num w:numId="21">
    <w:abstractNumId w:val="33"/>
  </w:num>
  <w:num w:numId="22">
    <w:abstractNumId w:val="4"/>
  </w:num>
  <w:num w:numId="23">
    <w:abstractNumId w:val="10"/>
  </w:num>
  <w:num w:numId="24">
    <w:abstractNumId w:val="22"/>
  </w:num>
  <w:num w:numId="25">
    <w:abstractNumId w:val="17"/>
  </w:num>
  <w:num w:numId="26">
    <w:abstractNumId w:val="9"/>
  </w:num>
  <w:num w:numId="27">
    <w:abstractNumId w:val="11"/>
  </w:num>
  <w:num w:numId="28">
    <w:abstractNumId w:val="14"/>
  </w:num>
  <w:num w:numId="29">
    <w:abstractNumId w:val="23"/>
  </w:num>
  <w:num w:numId="30">
    <w:abstractNumId w:val="5"/>
  </w:num>
  <w:num w:numId="31">
    <w:abstractNumId w:val="13"/>
  </w:num>
  <w:num w:numId="32">
    <w:abstractNumId w:val="12"/>
  </w:num>
  <w:num w:numId="33">
    <w:abstractNumId w:val="15"/>
  </w:num>
  <w:num w:numId="34">
    <w:abstractNumId w:val="21"/>
  </w:num>
  <w:num w:numId="35">
    <w:abstractNumId w:val="34"/>
  </w:num>
  <w:num w:numId="36">
    <w:abstractNumId w:val="32"/>
  </w:num>
  <w:num w:numId="37">
    <w:abstractNumId w:val="19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3B"/>
    <w:rsid w:val="001512D3"/>
    <w:rsid w:val="0020546F"/>
    <w:rsid w:val="002D6A56"/>
    <w:rsid w:val="005D0CAE"/>
    <w:rsid w:val="00AD0DE9"/>
    <w:rsid w:val="00B501F5"/>
    <w:rsid w:val="00ED6E3B"/>
    <w:rsid w:val="00FF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6E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6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D6E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D6E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6E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D6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D6E3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D6E3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D6E3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ED6E3B"/>
    <w:rPr>
      <w:lang w:val="en-US"/>
    </w:rPr>
  </w:style>
  <w:style w:type="paragraph" w:styleId="a5">
    <w:name w:val="Normal Indent"/>
    <w:basedOn w:val="a"/>
    <w:uiPriority w:val="99"/>
    <w:unhideWhenUsed/>
    <w:rsid w:val="00ED6E3B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ED6E3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ED6E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D6E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ED6E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D6E3B"/>
    <w:rPr>
      <w:i/>
      <w:iCs/>
    </w:rPr>
  </w:style>
  <w:style w:type="character" w:styleId="ab">
    <w:name w:val="Hyperlink"/>
    <w:basedOn w:val="a0"/>
    <w:uiPriority w:val="99"/>
    <w:unhideWhenUsed/>
    <w:rsid w:val="00ED6E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6E3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D6E3B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6E3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6E3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D6E3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D6E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6E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ED6E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ED6E3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ED6E3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ED6E3B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ED6E3B"/>
    <w:rPr>
      <w:lang w:val="en-US"/>
    </w:rPr>
  </w:style>
  <w:style w:type="paragraph" w:styleId="a5">
    <w:name w:val="Normal Indent"/>
    <w:basedOn w:val="a"/>
    <w:uiPriority w:val="99"/>
    <w:unhideWhenUsed/>
    <w:rsid w:val="00ED6E3B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ED6E3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ED6E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ED6E3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ED6E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ED6E3B"/>
    <w:rPr>
      <w:i/>
      <w:iCs/>
    </w:rPr>
  </w:style>
  <w:style w:type="character" w:styleId="ab">
    <w:name w:val="Hyperlink"/>
    <w:basedOn w:val="a0"/>
    <w:uiPriority w:val="99"/>
    <w:unhideWhenUsed/>
    <w:rsid w:val="00ED6E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D6E3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ED6E3B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8a34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B65DE09-636D-4053-BEC6-3CFAF20EB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80</Pages>
  <Words>20634</Words>
  <Characters>117615</Characters>
  <Application>Microsoft Office Word</Application>
  <DocSecurity>0</DocSecurity>
  <Lines>980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Самир</dc:creator>
  <cp:lastModifiedBy>Самир</cp:lastModifiedBy>
  <cp:revision>8</cp:revision>
  <dcterms:created xsi:type="dcterms:W3CDTF">2023-10-31T17:50:00Z</dcterms:created>
  <dcterms:modified xsi:type="dcterms:W3CDTF">2023-11-23T07:13:00Z</dcterms:modified>
</cp:coreProperties>
</file>